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DA" w:rsidRDefault="002C14DA" w:rsidP="002C14DA">
      <w:pPr>
        <w:pStyle w:val="1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</w:rPr>
        <w:t>Минская Конвенция от 22 января 1993 года</w:t>
      </w:r>
      <w:r>
        <w:rPr>
          <w:rFonts w:ascii="Verdana" w:hAnsi="Verdana"/>
        </w:rPr>
        <w:br/>
        <w:t>"КОНВЕНЦИЯ О ПРАВОВОЙ ПОМОЩИ И ПРАВОВЫХ ОТНОШЕНИЯХ ПО ГРАЖДАНСКИМ, СЕМЕЙНЫМ И УГОЛОВНЫМ ДЕЛАМ"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г.Минск, 22 января 1993 года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Государства -  члены  Содружества   Независимых   Государств,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участники настоящей  Конвенции,  именуемые  далее Договаривающиеся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исходя из  стремления  обеспечить  гражданам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 и лицам, проживающим на территориях, предоставление во всех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Сторонах  в отношении личных и имущественных прав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такой же правовой защиты, как и собственным гражданам,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придавая важное  значение  развитию  сотрудничества в области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оказания учреждениями  юстиции  правовой  помощи  по  гражданским,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семейным и уголовным делам,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договорились о нижеследующем: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Раздел I. ОБЩИЕ ПОЛОЖЕНИЯ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I. Правовая защита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1. Предоставление правовой защиты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Граждане каждой из Договаривающихся Сторон,  а также лица,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проживающие на  ее  территории,  пользуются  на  территориях  всех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других Договаривающихся  Сторон  в  отношении   своих   личных 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имущественных прав  такой  же правовой защитой,  как и собственные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граждане данной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Граждане каждой из Договаривающихся Сторон, а также другие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лица, проживающие  на  ее  территории,  имеют  право  свободно 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беспрепятственно обращаться в суды, прокуратуру, органы внутренних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  и  иные  учреждения   других   Договаривающихся   Сторон,   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компетенции  которых  относятся гражданские,  семейные и уголовные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дела (далее - учреждения юстиции), могут выступать в них, подавать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ходатайства,  предъявлять  иски и осуществлять иные процессуальные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действия   на   тех   же   условиях,   что   и   граждане   данной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Положения   настоящей  Конвенции  применяются  также  и  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юридическим лицам,  созданным в соответствии  с 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 Сторон.</w:t>
      </w:r>
    </w:p>
    <w:p w:rsidR="002C14DA" w:rsidRDefault="002C14DA" w:rsidP="002C14DA">
      <w:pPr>
        <w:pStyle w:val="HTML"/>
        <w:rPr>
          <w:color w:val="000000"/>
        </w:rPr>
      </w:pPr>
      <w:hyperlink r:id="rId4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2. Освобождение от уплаты пошлин и возмещение издержек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Граждане  каждой  из  Договаривающихся  Сторон   и   лица,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проживающие на ее территории, освобождаются от уплаты и возмещения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судебных и нотариальных пошлин  и  издержек,  а  также  пользуются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бесплатной юридической   помощью   на   тех  же  условиях,  что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собственные граждане.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Льготы,  предусмотренные  в  пункте  1  настоящей 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распространяются на все процессуальные действия, осуществляемые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данному делу, включая исполнение решения.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3. Представление документа о семейном и имущественном положении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Льготы,  предусмотренные  статьей  2,  предоставляются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основании документа  о  семейном  и  имущественном положении лица,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возбуждающего ходатайство.  Этот  документ  выдается  компетентным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учреждением Договаривающейся Стороны,  на территории которой имеет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местожительство или местопребывание заявитель.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 заявитель  не  имеет  на территории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 местожительства   или   местопребывания,   то    достаточно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представить документ,   выданный  соответствующим  дипломатическим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представительством или  консульским  учреждением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гражданином которой он является.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Учреждение,   выносящее   решение   по    ходатайству  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предоставлении льгот,  может затребовать от учреждения,  выдавшего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документ, дополнительные данные или необходимые разъяснения.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II. Правовая помощь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4. Оказание правовой помощи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Учреждения   юстиции   Договаривающихся  Сторон  оказывают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правовую помощь по  гражданским,  семейным  и  уголовным  делам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 положениями настоящей Конвенции.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Учреждения юстиции  оказывают  правовую  помощь  и  другим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учреждениям по делам, указанным в пункте 1 настоящей статьи.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5. Порядок сношений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При выполнении настоящей  Конвенции  компетентные  учреждения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юстиции  Договаривающихся Сторон сносятся друг с другом через свои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центральные,  территориальные  и  другие   органы,   если   только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настоящей   Конвенцией   не   установлен  иной  порядок  сношений.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Договаривающиеся Стороны определяют  перечень  своих  центральных,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территориальных и других органов,  уполномоченных на осуществление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непосредственных сношений, о чем уведомляют депозитария.</w:t>
      </w:r>
    </w:p>
    <w:p w:rsidR="002C14DA" w:rsidRDefault="002C14DA" w:rsidP="002C14DA">
      <w:pPr>
        <w:pStyle w:val="HTML"/>
        <w:rPr>
          <w:color w:val="000000"/>
        </w:rPr>
      </w:pPr>
      <w:hyperlink r:id="rId5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6. Объем правовой помощи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Договаривающиеся Стороны оказывают друг другу правовую помощь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путем выполнения процессуальных и иных  действий,  предусмотренных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 запрашиваемой  Договаривающейся Стороны,  в том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числе:  составления и пересылки документов,  проведения  осмотров,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обысков,  изъятия, передачи вещественных доказательств, проведения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экспертизы,   допроса   сторон,   третьих   лиц,    подозреваемых,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обвиняемых,   потерпевших,  свидетелей,  экспертов,  розыска  лиц,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осуществления уголовного преследования, выдачи лиц для привлечения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их   к   уголовной  ответственности  или  приведения  приговора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исполнение, признания и исполнения судебных решений по гражданским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делам,   приговоров  в  части  гражданского  иска,  исполнительных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надписей, а также путем вручения документов.</w:t>
      </w:r>
    </w:p>
    <w:p w:rsidR="002C14DA" w:rsidRDefault="002C14DA" w:rsidP="002C14DA">
      <w:pPr>
        <w:pStyle w:val="HTML"/>
        <w:rPr>
          <w:color w:val="000000"/>
        </w:rPr>
      </w:pPr>
      <w:hyperlink r:id="rId6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7. Содержание и форма поручения об оказании правовой помощи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В  поручении  об  оказании  правовой  помощи  должны  быть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указаны: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наименование запрашиваемого учреждения;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наименование запрашивающего учреждения;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наименование  дела,  по  которому  запрашивается  правовая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помощь;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г) имена  и  фамилии   сторон,   свидетелей,   подозреваемых,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обвиняемых, подсудимых,    осужденных    или    потерпевших,    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местожительство и  местопребывание,  гражданство,  занятие,  а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уголовным делам  также  место  и дата рождения и,  по возможности,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фамилии и имена родителей;  для юридических лиц - их наименование,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юридический адрес и/или местонахождение;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д) при наличии представителей лиц, указанных в подпункте "г",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их имена, фамилии и адреса;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е) содержание поручения, а также другие сведения, необходимые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для его исполнения;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ж) по  уголовным  делам   также   описание   и   квалификация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совершенного деяния  и  данные  о  размере  ущерба,  если  он  был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причинен в результате деяния.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 поручении о вручении документа должны быть также указаны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точный адрес получателя и наименование вручаемого документа.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Поручение  должно  быть  подписано  и  скреплено  гербовой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печатью запрашиваемого учреждения.</w:t>
      </w:r>
    </w:p>
    <w:p w:rsidR="002C14DA" w:rsidRDefault="002C14DA" w:rsidP="002C14DA">
      <w:pPr>
        <w:pStyle w:val="HTML"/>
        <w:rPr>
          <w:color w:val="000000"/>
        </w:rPr>
      </w:pPr>
      <w:hyperlink r:id="rId7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8. Порядок исполнения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При  исполнении  поручения  об  оказании  правовой  помощи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запрашиваемое учреждение  применяет законодательство своей страны.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просьбе  запрашивающего  учреждения  оно  может   применить 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процессуальные нормы запрашивающей Договаривающейся Стороны,  если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только они   не   противоречат   законодательству    запрашиваемой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запрашиваемое  учреждение  не  компетентно  исполнить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поручение, оно   пересылает   его   компетентному   учреждению 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уведомляет об этом запрашивающее учреждение.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   просьбе   запрашивающего   учреждения   запрашиваемое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 своевременно сообщает ему и заинтересованным сторонам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времени и  месте  исполнения  поручения,  с  тем  чтобы  они могли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присутствовать при   исполнении   поручения   в   соответствии  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запрашиваемой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В случае,  если точный адрес указанного в  поручении  лица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неизвестен, запрашиваемое  учреждение  принимает  в соответствии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Договаривающейся Стороны,  на территории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оно находится, необходимые меры для установления адреса.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5. После  выполнения   поручения   запрашиваемое   учреждение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возвращает документы запрашивающему учреждению; в том случае, если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правовая помощь не могла быть оказана, оно одновременно уведомляет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 обстоятельствах,  которые препятствуют исполнению поручения,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возвращает документы запрашивающему учреждению.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9. Вывоз свидетелей, потерпевших, гражданских ответчиков, их представителей, экспертов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1. Свидетель,  потерпевший,  гражданский  истец,  гражданский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ответчик и их представитель,  а также эксперт,  который по вызову,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врученному учреждением   запрашиваемой  Договаривающейся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явится в   учреждение   юстиции   запрашивающей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не   может   быть,   независимо  от  своего  гражданства,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привлечен на  ее  территории  к  уголовной  или   административной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ответственности, взят под стражу и подвергнут наказанию за деяние,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совершенное до пресечения ее государственной границы.  Такие  лица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 могут быть также привлечены к ответственности, взяты под стражу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или подвергнуты наказанию в связи с их свидетельскими  показаниями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или заключениями  в  качестве экспертов в связи с уголовным делом,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являющимся предметом разбирательства.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Лица,  указанные  в пункте 1 настоящей статьи,  утрачивают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предусмотренную этим  пунктом  гарантию,  если  они   не   оставят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территорию запрашивающей  Договаривающейся  Стороны,  хотя и имеют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для этого возможность до истечения 15  суток  с  того  дня,  когда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допрашивающее его учреждение юстиции сообщит им,  что в дальнейшем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 их присутствии нет необходимости.  В этот срок не  засчитывается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время, в  течение  которого  эти  лица  не  по своей вине не могли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покинуть территорию запрашивающей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Свидетелю,  эксперту, а также потерпевшему и его законному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представителю запрашивающей Договаривающейся Стороной  возмещаются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расходы, связанные   с  проездом  и  пребыванием  в  запрашивающем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государстве, как и неполученная заработная плата за дни отвлечения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 работы;   эксперт   имеет  также  право  на  вознаграждение  за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проведение экспертизы. В вызове должно быть указано, какие выплаты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вправе получить  вызванные  лица;  по  их  ходатайству  учреждение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юстиции запрашивающей Договаривающейся Стороны  выплачивает  аванс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 покрытие соответствующих расходов.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Вызов   лиц,   указанных  в  пункте  1  настоящей 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проживающих  на  территории  одной  Договаривающейся  Стороны,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  юстиции  другой  Договаривающейся  Стороны  не  должен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содержать угрозы применения средств принуждения в случае неявки.</w:t>
      </w:r>
    </w:p>
    <w:p w:rsidR="002C14DA" w:rsidRDefault="002C14DA" w:rsidP="002C14DA">
      <w:pPr>
        <w:pStyle w:val="HTML"/>
        <w:rPr>
          <w:color w:val="000000"/>
        </w:rPr>
      </w:pPr>
      <w:hyperlink r:id="rId8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10. Поручение о вручении документов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Запрашиваемое  учреждение  юстиции  осуществляет  вручение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документов в  соответствии   с   порядком,   действующим   в   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государстве, если вручаемые документы написаны на его языке или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русском языке либо снабжены переводом на эти  языки.  В  противном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случае оно   передает   документы  получателю,  если  он  согласен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добровольно их принять.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документы не могут быть вручены по адресу, указанному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 поручении,  запрашиваемое учреждение юстиции по своей инициативе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принимает меры,   необходимые   для   установления   адреса.  Если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установление адреса  запрашиваемым  учреждением  юстиции  окажется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невозможным, оно  уведомляет  об  этом  запрашивающее учреждение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возмещает ему документы, подлежащие вручению.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11. Подтверждение вручения документов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Вручение документов      удостоверяется       подтверждением,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подписанным лицом,   которому   вручен   документ,  и  скрепленным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официальной печатью  запрашивающего   учреждения,   и   содержащим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указание даты вручения и подпись работника учреждения,  вручающего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документ или выданным этим учреждением иным документом,и в котором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должны быть указаны способ, место и время вручения.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lastRenderedPageBreak/>
        <w:t>Статья 12. Полномочия дипломатических представительств и консульских учреждений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Договаривающиеся  Стороны  имею  право  вручать  документы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собственным гражданам через свои дипломатические представительства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или консульские учреждения.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Договаривающиеся  Стороны  имею  право  по поручению своих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компетентных органов допрашивать собственных  граждан  через  свои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дипломатические представительства или консульские учреждения.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В случаях,  указанных в пунктах 1 и  2  настоящей 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нельзя применять средства принуждения или угрозу ими.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13. Действительность документов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Документы, которые на территории одной из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 изготовлены   или   засвидетельствованы   учреждением 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специально на  то уполномоченным лицом в пределах их компетенций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установленной форме и скреплены гербовой  печатью,  принимаются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 территориях  других  Договаривающихся  Сторон  без  какого-либо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специального удостоверения.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Документы, которые на территории одной из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 рассматриваются как официальные  документы,  пользуются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территориях других  Договаривающихся  Сторон  доказательной  силой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официальных документов.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14. Пересылка документов о гражданском состоянии и других документов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Договаривающиеся Стороны обязуются пересылать  друг  другу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 просьбе  без  перевода и бесплатно свидетельства о регистрации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актов  гражданского   состояния   непосредственно   через   органы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регистрации актов гражданского состояния Договаривающихся Сторон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уведомлением граждан о пересылке документов.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Договаривающиеся Стороны обязуются пересылать  друг  другу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 просьбе  без  перевода  и  бесплатно документы об образовании,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трудовом  стаже  и  другие  документы,   касающиеся   личных 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имущественных    прав    и    интересов    граждан   запрашиваемой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 Стороны  и   иных   лиц,   проживающих   на   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территории.</w:t>
      </w:r>
    </w:p>
    <w:p w:rsidR="002C14DA" w:rsidRDefault="002C14DA" w:rsidP="002C14DA">
      <w:pPr>
        <w:pStyle w:val="HTML"/>
        <w:rPr>
          <w:color w:val="000000"/>
        </w:rPr>
      </w:pPr>
      <w:hyperlink r:id="rId9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15. Информация по правовым вопросам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Центральные учреждения  юстиции  Договаривающихся  Сторон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просьбе предоставляют   друг  другу  сведения  о  действующем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действовавшем на их территории  внутреннем  законодательстве  и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практике его применения учреждениями юстиции.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16. Установление адресов и других данных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Договаривающиеся Стороны по просьбе оказывают друг другу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со своим законодательством  помощь  при  установлении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адресов лиц, проживающих на их территориях, если это требуется для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осуществления прав   их   граждан.    При    этом    запрашивающая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Договаривающаяся Сторона  сообщает  имеющиеся  у  нее  данные  для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определения адреса лица, указанного в просьбе.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Учреждения  юстиции Договаривающихся Сторон оказывают друг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другу помощь в установлении места работы и доходов проживающих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запрашиваемой Договаривающейся Стороны лиц, к которым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учреждениях юстиции   запрашивающей    Договаривающейся  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предъявлены имущественные  требования  по гражданским,  семейным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уголовным делам.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17. Язык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 отношении друг с другом при выполнении настоящей  Конвенции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 юстиции      Договаривающихся     Сторон     пользуются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государственными языками  Договаривающихся  Сторон   или   русским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языком. В  случае  исполнения документов на государственных языках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 к ним прилагаются заверенные  переводы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русский язык.</w:t>
      </w:r>
    </w:p>
    <w:p w:rsidR="002C14DA" w:rsidRDefault="002C14DA" w:rsidP="002C14DA">
      <w:pPr>
        <w:pStyle w:val="HTML"/>
        <w:rPr>
          <w:color w:val="000000"/>
        </w:rPr>
      </w:pPr>
      <w:hyperlink r:id="rId10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18. Расходы, связанные с оказанием правовой помощи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Запрашиваемая Договаривающаяся  Сторона  не  будет  требовать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возмещения расходов по оказанию правовой помощи.  Договаривающиеся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 сами несут все расходы,  возникшие при  оказании  правовой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помощи на их территориях.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19. Отказ в оказании правовой помощи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 просьбе об оказании правовой  помощи  может  быть  отказано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полностью  или частично,  если оказание такой помощи может нанести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ущерб   суверенитету   или    безопасности    либо    противоречит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запрашиваемой Договаривающейся Стороны.  В случае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отказа  в  просьбе  об  оказании  правовой  помощи   запрашивающая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Договаривающаяся  Сторона  незамедлительно уведомляется о причинах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отказа.</w:t>
      </w:r>
    </w:p>
    <w:p w:rsidR="002C14DA" w:rsidRDefault="002C14DA" w:rsidP="002C14DA">
      <w:pPr>
        <w:pStyle w:val="HTML"/>
        <w:rPr>
          <w:color w:val="000000"/>
        </w:rPr>
      </w:pPr>
      <w:hyperlink r:id="rId11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Раздел II. ПРАВОВЫЕ ОТНОШЕНИЯ ПО ГРАЖДАНСКИМ И СЕМЕЙНЫМ ДЕЛАМ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I.. Компетенция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20. Общие положения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Если в </w:t>
      </w:r>
      <w:hyperlink r:id="rId12" w:history="1">
        <w:r>
          <w:rPr>
            <w:rStyle w:val="a4"/>
          </w:rPr>
          <w:t>частях II-V</w:t>
        </w:r>
      </w:hyperlink>
      <w:r>
        <w:rPr>
          <w:color w:val="000000"/>
        </w:rPr>
        <w:t xml:space="preserve"> настоящего раздела не установлено иное,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иски к лицам,  имеющим место жительства  на  территории  одной  из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Сторон,    предъявляются,    независимо   от   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гражданства, в  суды  этой  Договаривающейся  Стороны,  а  иски  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юридическим лицам  предъявляются  в суды Договаривающейся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 территории  которой  находится  орган  управления  юридического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лица, его представительство либо филиал.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Если в   деле   участвуют   несколько   ответчиков,   имеющих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местожительство (местонахождения)     на     территориях    разных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Сторон,  спор рассматривается по  местожительству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(местонахождению) любого ответчика по выбору истца.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Суды Договаривающейся Стороны компетентны также в случаях,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когда на ее территории: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осуществляется    торговля,    промышленная    или    иная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хозяйственная деятельность предприятия (филиала) ответчика;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исполнено или должно быть полностью или частично исполнено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обязательство из договора, являющегося предметом спора;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имеет постоянное местожительство или местонахождение истец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иску о защите чести, достоинства и деловой репутации.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 искам и праве собственности и  иных  вещных  правах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недвижимое имущество   исключительно  компетентны  суды  по  месту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нахождения имущества.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Иски к перевозчикам, вытекающие из договора перевозки грузов,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пассажиров и багажа,  предъявляются по месту нахождения управления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транспортной организации,  к  которой в установленном порядке была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предъявлена претензия.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21. Договорная подсудность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Суды Договаривающихся Сторон могут рассматривать дела и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других случаях,   если  имеется  письменное  соглашение  сторон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передаче спора этим судам.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При этом  исключительная компетенция,  вытекающая из пункта 3</w:t>
      </w:r>
    </w:p>
    <w:p w:rsidR="002C14DA" w:rsidRDefault="002C14DA" w:rsidP="002C14DA">
      <w:pPr>
        <w:pStyle w:val="HTML"/>
        <w:rPr>
          <w:color w:val="000000"/>
        </w:rPr>
      </w:pPr>
      <w:hyperlink r:id="rId13" w:history="1">
        <w:r>
          <w:rPr>
            <w:rStyle w:val="a4"/>
          </w:rPr>
          <w:t>статьи 20</w:t>
        </w:r>
      </w:hyperlink>
      <w:r>
        <w:rPr>
          <w:color w:val="000000"/>
        </w:rPr>
        <w:t xml:space="preserve"> и других норм,  установленных  </w:t>
      </w:r>
      <w:hyperlink r:id="rId14" w:history="1">
        <w:r>
          <w:rPr>
            <w:rStyle w:val="a4"/>
          </w:rPr>
          <w:t>частями  II-V</w:t>
        </w:r>
      </w:hyperlink>
      <w:r>
        <w:rPr>
          <w:color w:val="000000"/>
        </w:rPr>
        <w:t xml:space="preserve">  настоящего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раздела, а  также  из внутреннего законодательства соответствующей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не  может  быть  изменена   соглашением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При наличии соглашения о передаче спора суд  по  заявлению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ответчика прекращает производство по делу.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22. Взаимосвязь судебных процессов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В  случае  возбуждения  производства по делу между теми же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сторонами, о том же предмете и по тем же основаниям в  судах  двух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Сторон, суд, возбудивший дело позднее, прекращает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производство.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Встречный иск и требование о зачете, вытекающие из того же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правоотношения, что и основной иск,  подлежат рассмотрению в суде,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который рассматривает основный иск.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22-1. Просьба об участии прокурора в гражданском процессе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Прокурор одной из Договаривающихся Сторон вправе обратиться 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прокурору другой Договаривающейся Стороны с просьбой о возбуждении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  суде  дела  о  защите  прав  и   законных   интересов   граждан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 Договаривающейся  Стороны,  о  принятии  участия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рассмотрении таких дел или принесении в суд вышестоящей  инстанции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кассационного  или  частного протеста,  а также протеста в порядке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надзора на судебные постановления по таким делам.</w:t>
      </w:r>
    </w:p>
    <w:p w:rsidR="002C14DA" w:rsidRDefault="002C14DA" w:rsidP="002C14DA">
      <w:pPr>
        <w:pStyle w:val="HTML"/>
        <w:rPr>
          <w:color w:val="000000"/>
        </w:rPr>
      </w:pPr>
      <w:hyperlink r:id="rId15" w:tooltip="(введена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II.. Личный статус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23. Правоспособность и дееспособность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1. Дееспособность     физического      лица      определяется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Договаривающейся  Стороны,  гражданином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является это лицо.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Дееспособность  лица без гражданства определяется по праву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страны, в которой он имеет постоянное место жительства.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Правоспособность     юридического     лица    определяется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государства,  по  законам  которого   оно   было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учреждено.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24. Признание ограничено дееспособным или недееспособным. Восстановление дееспособности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По делам о признании  лица  ограниченно  дееспособным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недееспособным, за исключением случаев, предусмотренных пунктами 2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 3 настоящей статьи,  компетентен суд  Договаривающейся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которой является это лицо.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 случае,  если суду одной Договаривающейся Стороны станут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известны основания    признания   ограничено   дееспособными 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недееспособным проживающего на  ее  территории  лица,  являющегося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другой  Договаривающейся Стороны,  он уведомит об этом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суд Договаривающейся Стороны,  гражданином которой является данное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лицо.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Если суд Договаривающейся Стороны,  который был  уведомлен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 основаниях   для   признания   ограниченно   дееспособным 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недееспособным, в течение трех  месяцев  не  начнет  дело  или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сообщит свое мнение, дело о признании ограниченно дееспособным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недееспособным будет  рассматривать   суд   той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  территории   которой   этот  гражданин  имеет  место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жительства. Решение о признании лица ограниченно дееспособным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недееспособным направляется  компетентному  суду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гражданином которой является это лицо.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Положения   пунктов   1-3   настоящей  статьи  применяются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соответственно и к восстановлению дееспособности.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25. Признание безвестно отсутствующим и объявление умершим. Установление факта смерти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По  делам  о  признании  лица  безвестно отсутствующим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объявлении умершим  и  по  делам  об  установлении  факта   смерти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компетентны учреждения     юстиции    Договаривающейся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которой лицо было в то время,  когда оно по  последним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данным было в живых, а в отношении других лиц - учреждения юстиции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последнему месту жительства.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Учреждения юстиции каждой из Договаривающихся Сторон могут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признать гражданина другой Договаривающейся Стороны и  иное  лицо,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проживающее на ее территории, безвестно отсутствующим или умершим,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а также установить факт его смерти по ходатайству  проживающих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ее территории  заинтересованных  лиц,  права  и  интересы  которых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основаны на законодательстве этой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При  рассмотрении  дел о признании безвестно отсутствующим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или объявлении  умершим  и  дел  об  установлении   факта   смерти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 юстиции      Договаривающихся      Сторон     применяют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 своего государства.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III.. Семейные дела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26. Заключение брака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Условия заключения  брака определяются для каждого из будущих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супругов законодательством Договаривающейся  Стороны,  гражданином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он является, а для лиц без гражданства -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 являющейся   их   постоянным    местом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жительства. Кроме того, в отношении препятствий к заключению брака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должны быть соблюдены требования законодательства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территории которой заключается брак.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27. Правоотношения супругов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Личные    и    имущественные    правоотношения    супругов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определяются по  законодательству  Договаривающейся  Стороны, 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которой они имеют совместное местожительство.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 один  из  супругов  проживает  на  территории  одной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 и при этом оба супруга имеют одно и то же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гражданство, их личные и имущественные правоотношения определяются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законодательству   той   Договаривающейся  Стороны,  гражданами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они являются.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Если   один   из   супругов   является  гражданином  одной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а  второй  -  другой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 и один из них проживает на территории одной, а второй -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другой  Договаривающейся  Стороны,  то  их   личные 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имущественные правоотношения   определяются   по  законодательству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на территории которой  они  имели  свое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последнее совместное местожительство.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Если лица, указанные в пункте 3 настоящей статьи, не имели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совместного жительства  на  территориях  Договаривающихся  Сторон,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применяется законодательство Договаривающейся Стороны,  учреждение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рассматривает дело.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5. Правоотношения   супругов,   касающиеся   их   недвижимого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имущества, определяются   по   законодательству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территории которой находится это имущество.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6. По делам о личных и имущественных правоотношениях супругов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компетентны учреждения    юстиции    Договаривающейся 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 которой  подлежит  применению  в  соответствии 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пунктами 1-3,5 настоящей статьи.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28. Расторжение брака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По делам о расторжении брака применяется  законодательство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гражданами  которой  являются супруги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момент подачи заявления.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  один   из   супругов   является  гражданином  одной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а  второй  -  другой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применяется  законодательство  Договаривающейся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 которой рассматривает дело о расторжении брака.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29. Компетентность учреждений Договаривающихся Сторон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По делам о расторжении  брака  в  случае,  предусмотренном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пунктом 1   </w:t>
      </w:r>
      <w:hyperlink r:id="rId16" w:history="1">
        <w:r>
          <w:rPr>
            <w:rStyle w:val="a4"/>
          </w:rPr>
          <w:t>статьи  28</w:t>
        </w:r>
      </w:hyperlink>
      <w:r>
        <w:rPr>
          <w:color w:val="000000"/>
        </w:rPr>
        <w:t>,  компетентны  учреждения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гражданами  которой  являются  супруги  в  момент  подачи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заявления. Если  на  момент подачи заявления оба супруга проживают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 территории  другой  Договаривающейся  Стороны,  то  компетентны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также учреждения этой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По делам о расторжении  брака  в  случае,  предусмотренном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пунктом 2   </w:t>
      </w:r>
      <w:hyperlink r:id="rId17" w:history="1">
        <w:r>
          <w:rPr>
            <w:rStyle w:val="a4"/>
          </w:rPr>
          <w:t>статьи  28</w:t>
        </w:r>
      </w:hyperlink>
      <w:r>
        <w:rPr>
          <w:color w:val="000000"/>
        </w:rPr>
        <w:t>,  компетентны  учреждения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Стороны, на территории которой проживают оба супруга. Если один из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супругов проживает на территории одной Договаривающейся Стороны, 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второй - на территории другой Договаривающейся Стороны, по делам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расторжении брака  компетентны  учреждения  обеих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Сторон, на территориях которых проживают супруги.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30. Признание брака недействительным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По делам о признании  брака  недействительным  применяется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 Договаривающейся Стороны,  которое в соответствии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 </w:t>
      </w:r>
      <w:hyperlink r:id="rId18" w:history="1">
        <w:r>
          <w:rPr>
            <w:rStyle w:val="a4"/>
          </w:rPr>
          <w:t>статьей 26</w:t>
        </w:r>
      </w:hyperlink>
      <w:r>
        <w:rPr>
          <w:color w:val="000000"/>
        </w:rPr>
        <w:t xml:space="preserve"> применялось при заключении брака.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Компетентность  учреждения  по  делам  о  признании  брака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недействительным определяется в соответствии со </w:t>
      </w:r>
      <w:hyperlink r:id="rId19" w:history="1">
        <w:r>
          <w:rPr>
            <w:rStyle w:val="a4"/>
          </w:rPr>
          <w:t>статьей 27</w:t>
        </w:r>
      </w:hyperlink>
      <w:r>
        <w:rPr>
          <w:color w:val="000000"/>
        </w:rPr>
        <w:t>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31. Установление и оспаривание отцовства или материнства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Установление и    оспаривание   отцовства   или   материнства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определяется по   законодательству    Договаривающейся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которой ребенок является по рождению.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32. Правоотношения родителей и детей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Права  и  обязанности  родителей  и  детей,  в  том  числе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обязательства  родителей   по   содержанию   детей,   определяются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Договаривающейся Стороны,  на территории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они имеют постоянное совместное место жительства, а при отсутствии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постоянного  совместного  места  жительства  родителей  и детей 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взаимные  права  и  обязанности   определяются  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гражданином которой является ребенок.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По требованию истца по алиментным обязательствам  применяется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  Договаривающейся Стороны,  на территории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постоянно проживает ребенок.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Алиментные  обязательства  совершеннолетних детей в пользу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родителей,  а также алиментные обязательства других  членов  семьи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определяются   законодательством   Договаривающейся   Стороны,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которой они  имели  совместное  место  жительства.  При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отсутствии   совместного   места  жительства  такие  обязательства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определяются    законодательством    Договаривающейся 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которой является истец.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 делам  о  правоотношениях  между  родителями  и  детьми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компетентен суд Договаривающейся Стороны, законодательство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подлежит применению в соответствии с  пунктами  1  и  2  настоящей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статьи.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Исполнение решений суда по делам,  связанным с воспитанием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детей,  производится  в  порядке,  установленном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на территории которой проживает ребенок.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5. Договаривающиеся  Стороны  оказывают  друг  другу помощь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розыске ответчика по  делам  о  взыскании  алиментов,  когда  есть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основание  полагать,  что  ответчик находится на территории другой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 Стороны,  и  судом   вынесено   определение   об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объявлении его розыска.</w:t>
      </w:r>
    </w:p>
    <w:p w:rsidR="002C14DA" w:rsidRDefault="002C14DA" w:rsidP="002C14DA">
      <w:pPr>
        <w:pStyle w:val="HTML"/>
        <w:rPr>
          <w:color w:val="000000"/>
        </w:rPr>
      </w:pPr>
      <w:hyperlink r:id="rId20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33. Опека и попечительство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1. Установление    или    отмена   опеки   и   попечительства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производится по   законодательству    Договаривающейся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которой    является   лицо,   в   отношении   которого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устанавливается опека и попечительство.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Правоотношения  между  опекуном  и  попечителем  и  лицом,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находящимся под    опекой    и    попечительством,    регулируются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Договаривающейся   Стороны,  учреждение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назначило опекуна или попечителя.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Обязанность   применять   опекунство   или  попечительство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устанавливается законодательством    Договаривающейся 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которой   является   лицо,  назначаемое  опекуном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попечителем.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Опекуном  или  попечителем  лица,  являющегося гражданином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одной Договаривающейся  Стороны,  может  быть  назначен  гражданин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другой Договаривающейся  Стороны,  если он проживает на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где будет осуществляться опека или попечительство.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34. Компетентность учреждений Договаривающихся Сторон в вопросах опеки и попечительства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По делам  об  установлении  или отмене опеки и попечительства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компетентны учреждения   Договаривающейся   Стороны,   гражданином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является  лицо,  в  отношении которого устанавливается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отменяется опека или  попечительство,  если  иное  не  установлено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настоящей Конвенцией.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35. Порядок принятия мер по опеке и попечительству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В   случае   необходимости   принятия   мер   по  опеке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попечительству в  интересах  гражданина   одной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постоянное местожительство, местопребывание или имущество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которого находится на территории другой Договаривающейся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 этой     Договаривающейся    Стороны    безотлагательно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уведомляет учреждение, компетентное в соответствии со </w:t>
      </w:r>
      <w:hyperlink r:id="rId21" w:history="1">
        <w:r>
          <w:rPr>
            <w:rStyle w:val="a4"/>
          </w:rPr>
          <w:t>статьей 34</w:t>
        </w:r>
      </w:hyperlink>
      <w:r>
        <w:rPr>
          <w:color w:val="000000"/>
        </w:rPr>
        <w:t>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  случаях,  не терпящих отлагательств,  учреждение другой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  может   принять   необходимые   меры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со  своим  законодательством.  При  этом  оно обязано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безотлагательно уведомить  об  этом  учреждение,  компетентное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соответствии со  </w:t>
      </w:r>
      <w:hyperlink r:id="rId22" w:history="1">
        <w:r>
          <w:rPr>
            <w:rStyle w:val="a4"/>
          </w:rPr>
          <w:t>статьей  34</w:t>
        </w:r>
      </w:hyperlink>
      <w:r>
        <w:rPr>
          <w:color w:val="000000"/>
        </w:rPr>
        <w:t>.  Эти меры сохраняют силу до принятия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учреждением, указанным в </w:t>
      </w:r>
      <w:hyperlink r:id="rId23" w:history="1">
        <w:r>
          <w:rPr>
            <w:rStyle w:val="a4"/>
          </w:rPr>
          <w:t>статье 34</w:t>
        </w:r>
      </w:hyperlink>
      <w:r>
        <w:rPr>
          <w:color w:val="000000"/>
        </w:rPr>
        <w:t>, иного решения.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36. Порядок передачи опеки или попечительства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Учреждение компетентное  в  соответствии  со  </w:t>
      </w:r>
      <w:hyperlink r:id="rId24" w:history="1">
        <w:r>
          <w:rPr>
            <w:rStyle w:val="a4"/>
          </w:rPr>
          <w:t>статьей  34</w:t>
        </w:r>
      </w:hyperlink>
      <w:r>
        <w:rPr>
          <w:color w:val="000000"/>
        </w:rPr>
        <w:t>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может передать   опеку   или   попечительство   учреждению  другой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 в том случае,  если лицо, находящееся под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опекой или    попечительством,    имеет    на    территории   этой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  местожительство,   местопребывание 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имущество. Передача  опеки  или  попечительства  вступает в силу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момента, когда запрашиваемое учреждение примет на себя  опеку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попечительство и уведомит об этом запрашивающее учреждение.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Учреждение,  которое в соответствии с пунктом 1  настоящей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статьи приняло   опеку   и   попечительство,   осуществляет  их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 законодательством своего государства.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37. Усыновление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1. Усыновление    или    его    отмена    определяется  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  Стороны,  гражданином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является усыновитель в момент подачи заявления об усыновлении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его отмене.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ребенок является гражданином другой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при   усыновлении  или  его  отмене  необходимо  получить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согласие законного представителя и компетентного  государственного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органа, а   также   согласие   ребенка,   если  это  требуется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Стороны,  гражданином которой он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является.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Если  ребенок  усыновляется  супругами,  из  которых  один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является гражданином  одной  Договаривающейся Стороны,  а другой -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гражданином другой Договаривающейся Стороны,  усыновление или  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отмена должны    производиться   в   соответствии   с   условиями,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предусмотренными законодательством обеих Договаривающихся Сторон.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По   делам  об  усыновлении  или  его  отмене  компетентно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 Договаривающейся Стороны,  гражданином которой является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усыновитель в  момент  подачи  заявления  об  усыновлении  или 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отмене, а в случае,  предусмотренном пунктом 3  настоящей 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компетентно учреждение той Договаривающейся Стороны, на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супруги   имеют    или    имели    последнее    совместное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местожительство или местопребывание.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IV.. Имущественные правоотношения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38. Право собственности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Право собственности на недвижимое  имущество  определяется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законодательству   Договаривающейся   Стороны,   на 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находится  недвижимое  имущество.  Вопрос  о  том,   какое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имущество является   недвижимым,   решается   в   соответствии  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законодательством страны,  на  территории  которой  находится  это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Право собственности на транспортные  средства,  подлежащие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внесению в     государственные     реестры,     определяется 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Стороны,  на территории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находится орган, осуществивший регистрацию транспортного средства.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Возникновение и прекращение права собственности или  иного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вещного права   на   имущество  определяется  по  законодательству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 на   территории   которой    имущество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находилось в   момент,   когда   имело  место  действие  или  иное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обстоятельство, послужившее    основанием    возникновения   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прекращения такого права.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Возникновение и прекращение права собственности или  иного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вещного права   на   имущество,   являющееся   предметом   сделки,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определяется по законодательству  места  совершения  сделки,  если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иное не предусмотрено соглашением Сторон.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39. Форма сделки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Форма  сделки  определяется  по  законодательству места 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пребывания.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Форма  сделки  по  поводу  недвижимого имущества и прав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него определяется по законодательству Договаривающейся Стороны,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которой находится такое имущество.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40. Доверенность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Форма и    срок   действия   доверенности   определяются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Стороны,  на территории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находится такое имущество.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41. Права и обязанности сторон по сделке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Права и   обязанности   сторон   по  сделке  определяются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места ее совершения,  если иное не  предусмотрено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соглашением сторон.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42. Возмещение вреда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Обязательства  о  возмещении  вреда,  кроме  вытекающих из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договоров и   других   правомерных   действий,   определяются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 Стороны,  на территории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имело место  действие   или   иное   обстоятельство,   послужившее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основанием для требования о возмещении вреда.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причинитель вреда и потерпевший  являются  гражданами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одной Договаривающейся Стороны,  применяется законодательство этой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  делам,  упомянутым  в  пунктах 1 и 2 настоящей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компетентен суд Договаривающейся Стороны,  на  территории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имело место   действие   или   иное   обстоятельство,  послужившее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основанием для требования о возмещении  вреда.  Потерпевший  может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предъявить иск также в суд Договаривающейся Стороны, на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имеет местожительства ответчик.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43. Исковая деятельность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Вопросы исковой деятельности разрешаются по законодательству,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которое применяется    для     урегулирования     соответствующего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правоотношения.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V.. Наследование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44. Принцип равенства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Граждане каждой из Договаривающихся Сторон могут  наследовать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 территориях  других Договаривающихся Сторон имущество или права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закону или по завещанию на равных условиях и в том  же  объеме,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как и граждане данной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45. Право наследования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Право     наследования     имущества,     кроме    случая,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предусмотренного пунктом  2  настоящей  статьи,  определяется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 Стороны,  на территории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наследодатель имел последнее постоянное место жительства.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Право  наследования  недвижимого имущества определяется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Стороны,  на территории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находится это имущество.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lastRenderedPageBreak/>
        <w:t>Статья 46. Переход наследства к государству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Если по     законодательству     Договаривающейся    Стороны,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подлежащему применению  при  наследовании,  наследником   является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государство, то   движимое   наследственное   имущество  переходит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Стороне,     гражданином     которой     является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наследодатель в   момент   смерти,   а  недвижимое  наследственное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имущество переходит  Договаривающейся   Стороне,   на  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оно находится.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47. Завещание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Способность лица  к  составлению и отмене завещания,  а также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форма завещания и его отмены определяется по праву той страны, где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завещатель имел местожительства в момент составления акта.  Однако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завещание или его отмена не могут быть признаны  недействительными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вследствие несоблюдения   формы,   если   последняя  удовлетворяет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требованиям права места его составления.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48. Компетенция по делам о наследстве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Производство по делам о наследовании  движимого  имущества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компетентны вести    учреждения   Договаривающейся   Стороны, 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которой имел место жительства  наследодатель  в  момент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своей смерти.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Производство по делам о наследовании недвижимого имущества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компетентны вести    учреждения   Договаривающейся   Стороны, 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которой находится имущество.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Положения пунктов 1 и 2 настоящей статьи применяются также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 рассмотрении споров,  возникающих в связи с  производством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делам о наследстве.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49. Компетенция дипломатического представительства или консульского учреждения по делам о наследстве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По делам  о  наследовании,  в  том  числе  по  наследственным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спорам, дипломатические    представительства    или    консульские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 каждой    из    Договаривающихся   Сторон   компетентны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представлять (за исключением права на  отказ  от  наследства)  без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специальной доверенности  в  учреждениях  других 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 граждан своего государства,  если они  отсутствуют  или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назначили представителя.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50. Меры по охране наследства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Учреждения    Договаривающихся    Сторон    принимают 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со  своим  законодательством  меры,  необходимые  для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обеспечения охраны  наследства,  оставленного  на  их  территориях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гражданами других Договаривающихся Сторон, или для управления им.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О  мерах,  принятых  согласно  пункту  1 настоящей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безотлагательно уведомляется дипломатическое представительство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консульское учреждение   Договаривающейся   Стороны,   гражданином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является наследодатель.  Указанное  представительство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 может принимать участие в осуществлении этих мер.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3. По ходатайству  учреждения  юстиции,  компетентного  вести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производство по  делу  о  наследовании,  а  также дипломатического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представительства или консульского  учреждения  меры,  принятые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  пунктом  1 настоящей статьи,  могут быть изменены,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отменены или отложены.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Раздел III. ПРИЗНАНИЕ И ИСПОЛНЕНИЕ РЕШЕНИЙ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51. Признание и исполнение решений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Каждая из     Договаривающихся     Сторон     на    условиях,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предусмотренных настоящей   Конвенцией,   признает   и   исполняет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следующие решения,     вынесенные     на     территории     других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решения  учреждений  юстиции  по  гражданским  и  семейным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делам, включая учрежденные судом мировые соглашения по таким делам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 нотариальные  акты  в  отношении  денежных обязательств (далее -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решений);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решения судов по уголовным делам о возмещении ущерба.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52. Признание решений, не требующих исполнения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Внесенные  учреждениями юстиции каждой из Договаривающихся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 и вступившие в  законную  силу  решения,  не  требующие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своему характеру   исполнения,  признаются  на  территории  других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 без специального производства при  условии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если: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учреждения юстиции запрашиваемой Договаривающейся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 вынесли  ранее  по  этому делу решения,  вступившего в законную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силу;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дело   согласно  настоящей  Конвенции,  а  в  случаях,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предусмотренных ею,  согласно  законодательству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 территории  которой решение должно быть признано,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относится к исключительной  компетенции  учреждений  юстиции  этой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Положения пункта 1 настоящей статьи относятся и к решениям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опеке и попечительству, а также к решениям о расторжении брака,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вынесенным учреждениями,  компетентными согласно  законодательству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на территории которой вынесено решение.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53. Ходатайство о разрешении принудительного исполнения решения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Ходатайство  о   разрешении   принудительного   исполнения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решения подается в компетентный суд Договаривающейся Стороны,  где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решение подлежит исполнению.  Оно  может  быть  подано  и  в  суд,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который вынес  решение  по  делу  в  первой  инстанции.  Этот  суд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направляет ходатайство  суду,  компетентному  вынести  решение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ходатайству.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К ходатайству прилагаются: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решение  или  его  заверенная  копия,  а также официальный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документ о том,  что решение вступило в законную силу  и  подлежит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исполнению или о том,  что оно подлежит исполнению до вступления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законную силу, если это не следует из самого решения;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документ, из которого следует, что сторона, против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было вынесено решение,  не принявшая участия в  процессе,  была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надлежащем порядке  и  своевременно  вызвана в суд,  а в случае 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процессуальной недееспособности    была     надлежащим     образом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представлена;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документ,  подтверждающий частичное исполнение решения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момент его пересылки;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г) документ,  подтверждающий  соглашение  сторон,  по   делам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договорной подсудности.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Ходатайство  о   разрешении   принудительного   исполнения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решения и  предложенные  к  нему  документы  снабжаются заверенным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переводом на язык запрашиваемой Договаривающейся  Стороны  или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русский язык.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54. Порядок признания и принудительного исполнения решений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Ходатайства  о  признании  и  разрешении   принудительного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исполнения решений,  предусмотренных в </w:t>
      </w:r>
      <w:hyperlink r:id="rId25" w:history="1">
        <w:r>
          <w:rPr>
            <w:rStyle w:val="a4"/>
          </w:rPr>
          <w:t>статье 51</w:t>
        </w:r>
      </w:hyperlink>
      <w:r>
        <w:rPr>
          <w:color w:val="000000"/>
        </w:rPr>
        <w:t>,  рассматриваются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судами Договаривающейся Стороны, на территории которой должно быть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осуществлено принудительное исполнение.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Суд,  рассматривающий ходатайство о признании и разрешении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принудительного исполнения  решения,  ограничивается установлением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того, что   условия,   предусмотренные    настоящей    Конвенцией,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соблюдены. В случае, если условия соблюдены, суд выносит решение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принудительном исполнении.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Порядок   принудительного   исполнения   определяется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законодательству Договаривающейся Стороны,  на территории  которой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должно быть осуществлено принудительное исполнение.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55. Отказ в признании и исполнении решений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 признании  предусмотренных  </w:t>
      </w:r>
      <w:hyperlink r:id="rId26" w:history="1">
        <w:r>
          <w:rPr>
            <w:rStyle w:val="a4"/>
          </w:rPr>
          <w:t>статьей  52</w:t>
        </w:r>
      </w:hyperlink>
      <w:r>
        <w:rPr>
          <w:color w:val="000000"/>
        </w:rPr>
        <w:t xml:space="preserve">  решений и в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разрешения на  принудительное  исполнение  может  быть  оказано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случаях, если: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в  соответствии   с   законодательством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территории которой вынесено решение, оно не вступило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законную силу или не подлежит исполнению,  за исключением случаев,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когда решение подлежит исполнению до вступления в законную силу;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ответчик не принял участия в процессе вследствие того, что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ему или его уполномоченному не был своевременно и надлежаще вручен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вызов в суд;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по  делу  между теми же сторонами,  о том же предмете и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тому же основанию  на  территории  Договаривающейся  Стороны,  где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должно быть признано и исполнено решение,  было уже ранее вынесено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вступившее в законную силу решение или имеется признанное  решение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суда третьего    государства,    либо    если   учреждением   этой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 было  ранее  возбуждено  производство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данному делу;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г) согласно положениям настоящей Конвенции,  а в случаях,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предусмотренных ею,   согласно  законодательству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территории которой  решение  должно  быть  признано 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исполнено, дело   относится   к   исключительной   компетенции  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д) отсутствует документ,  подтверждающий соглашение сторон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делу договорной подсудности;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е) истек    срок    давности    принудительного   исполнения,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предусмотренный законодательством  Договаривающейся  Стороны,  суд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которой исполняет поручения.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lastRenderedPageBreak/>
        <w:t>Раздел IV. ПРАВОВАЯ ПОМОЩЬ И ПРАВОВЫЕ ОТНОШЕНИЯ ПО УГОЛОВНЫМ ДЕЛАМ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1. Выдача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56. Обязанность выдачи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Договаривающиеся   Стороны   обязуются  в  соответствии 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условиями, предусмотренными настоящей  Конвенцией,  по  требованию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выдавать друг   другу  лиц,  находящихся  на  их  территории,  для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привлечения к  уголовной  ответственности   или   для   приведения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приговора в исполнение.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Выдача  для  привлечения   к   уголовной   ответственности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производится за  такие деяния,  которые по законам запрашивающей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запрашиваемой Договаривающихся Сторон являются  наказуемыми  и  за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совершение которых  предусматривается  наказание  в  виде  лишения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свободы на срок не менее одного года и более тяжкое наказание.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Выдача  для приведения приговора в исполнение производится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 такие  деяния,  которые  в  соответствии  с  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и  запрашиваемой  Договаривающихся  Сторон  являются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наказуемыми и  за  совершение  которых   лицо,   выдача   которого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требуется, было  приговорено  к  лишению  свободы на срок не менее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шести месяцев или к более тяжкому наказанию.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57. Отказ в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Выдача не производится, если: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лицо,  выдача  которого  требуется,  является  гражданином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запрашиваемой Договаривающейся Стороны;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на  момент  получения  требования  уголовное преследование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согласно законодательству запрашиваемой  Договаривающейся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 может  быть  возбуждено  или  приговор не может быть приведен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исполнение вследствие  истечения  срока  давности  либо  по  иному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законному основанию;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в отношении лица, выдача которого требуется, на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запрашиваемой Договаривающейся  Стороны  за то же преступление был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вынесен приговор или постановление о прекращении  производства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делу, вступившее в законную силу;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г) преступление   в    соответствии    с   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или     запрашиваемой    Договаривающейся  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преследуется в   порядке   частного   обвинения   (по    заявлению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потерпевшего).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 выдаче может быть отказано, если преступление, в связи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которым требуется  выдача,  совершено  на территории запрашиваемой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В  случае  отказа  в выдаче запрашивающая Договаривающаяся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Сторона должна быть информирована об основаниях отказа.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58. Требование в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Требование о выдаче должно содержать следующие сведения: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наименование запрашивающего и запрашиваемого учреждений;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описание  фактических  обстоятельств деяния и текст закона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Договаривающейся Стороны,  на основании которого это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деяние признается преступлением с указанием предусматриваемой этим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законом меры наказания;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фамилию,  имя, отчество лица, которое подлежит выдаче, 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год рождения,  гражданство,  место жительства или  пребывания,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возможности - описание внешности,  фотографию, отпечатки пальцев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другие сведения о его личности;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г) данные о размере ущерба, причиненного преступлением.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К   требованию   о  выдаче  для  осуществления  уголовного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преследования должна быть приложена заверенная копия постановления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 заключении под стражу.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К  требованию  о  выдаче  для   приведения   приговора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исполнение должны  быть  приложены  заверенная  копия  приговора с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отметкой о вступлении  его  в  законную  силу  и  текст  положения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уголовного закона,  на  основании  которого  лицо  осуждено.  Если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осужденный уже отбыл часть наказания,  сообщаются также данные  об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этом.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Требования  о  выдаче  и  приложенные  к  нему   документы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составляются в соответствии с положениями </w:t>
      </w:r>
      <w:hyperlink r:id="rId27" w:history="1">
        <w:r>
          <w:rPr>
            <w:rStyle w:val="a4"/>
          </w:rPr>
          <w:t>статьи 17</w:t>
        </w:r>
      </w:hyperlink>
      <w:r>
        <w:rPr>
          <w:color w:val="000000"/>
        </w:rPr>
        <w:t>.</w:t>
      </w:r>
    </w:p>
    <w:p w:rsidR="002C14DA" w:rsidRDefault="002C14DA" w:rsidP="002C14DA">
      <w:pPr>
        <w:pStyle w:val="HTML"/>
        <w:rPr>
          <w:color w:val="000000"/>
        </w:rPr>
      </w:pPr>
      <w:hyperlink r:id="rId28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59. Дополнительные сведения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Если  требование  о  выдаче  не  содержит всех необходимых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данных, то   запрашиваемая    Договаривающаяся    Сторона    может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затребовать дополнительные  сведения,  для чего устанавливает срок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 одного месяца.  Этот срок может  быть  продлен  еще  до  одного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месяца по ходатайству запрашивающей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запрашивающая Договаривающаяся Сторона не  представит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 установленный  срок  дополнительных  сведений,  то запрашиваемая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Договаривающаяся Сторона  должна  освободить  лицо,   взятое   под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стражу.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60. Розыск и взятие под стражу для выдачи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По получении    требования     о     выдаче     запрашиваемая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Договаривающаяся  Сторона  немедленно  принимает  меры к розыску 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взятию под стражу лица,  выдача которого требуется, за исключением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тех случаев, когда выдача не может быть произведена.</w:t>
      </w:r>
    </w:p>
    <w:p w:rsidR="002C14DA" w:rsidRDefault="002C14DA" w:rsidP="002C14DA">
      <w:pPr>
        <w:pStyle w:val="HTML"/>
        <w:rPr>
          <w:color w:val="000000"/>
        </w:rPr>
      </w:pPr>
      <w:hyperlink r:id="rId29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61. Взятие под стражу или задержание до получения требования о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Лицо, выдача которого требуется, по ходатайству может быть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взято под стражу и до получения требования о выдаче. В ходатайстве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должны содержаться ссылка на постановление о взятии под стражу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 приговор,  вступивший в законную силу,  и указание на  то,  что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требование о    выдаче    будет    приостановлено   дополнительно.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Ходатайство о взятии под стражу до получения требования  о 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может быть передано по почте, телеграфу, телексу или телефаксу.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Лицо   может   быть   задержано   и    без    ходатайства,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предусмотренного в   пункте   1  настоящей  статьи,  если  имеются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предусмотренные законодательством основания подозревать,  что  оно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совершило на    территории    другой    Договаривающейся 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преступление, влекущее выдачу.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О взятии под стражу или задержании до получения требования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 выдаче необходимо немедленно уведомить  другую  Договаривающуюся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Сторону.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61-1. Розыск лица до получения требования о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  1. Договаривающиеся Стороны осуществляют по поручению  розыск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лица  до  получения  требования о его выдаче при наличии основания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полагать,  что   это   лицо   может   находиться   на  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Поручение  об   осуществлении   розыска   составляется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соответствии  с  положениями </w:t>
      </w:r>
      <w:hyperlink r:id="rId30" w:history="1">
        <w:r>
          <w:rPr>
            <w:rStyle w:val="a4"/>
          </w:rPr>
          <w:t>статьи 7</w:t>
        </w:r>
      </w:hyperlink>
      <w:r>
        <w:rPr>
          <w:color w:val="000000"/>
        </w:rPr>
        <w:t xml:space="preserve"> и должно содержать как можно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более полное описание разыскиваемого лица наряду  с  любой  другой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информацией, позволяющей установить его местонахождение, просьбу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взятии его под стражу с указанием о том,  что требование о 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этого лица будет представлено.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К   поручению   об   осуществлении   розыска   прилагается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заверенная  копия  решения  компетентного  органа о заключении под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стражу либо вступившего в  законную  силу  приговора,  сведения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неотбытой части наказания,  а также фотография и отпечатки пальцев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рук (если таковые имеются).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О   взятии  под  стражу  разыскиваемого  лица  или  других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результатах   розыска   немедленно   информируется   запрашивающая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Договаривающаяся Сторона.</w:t>
      </w:r>
    </w:p>
    <w:p w:rsidR="002C14DA" w:rsidRDefault="002C14DA" w:rsidP="002C14DA">
      <w:pPr>
        <w:pStyle w:val="HTML"/>
        <w:rPr>
          <w:color w:val="000000"/>
        </w:rPr>
      </w:pPr>
      <w:hyperlink r:id="rId31" w:tooltip="(введена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61-2. Исчисление срока содержания под стражей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Время содержания под  стражей  лица,  взятого  под  стражу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соответствии   с   положениями   статей  </w:t>
      </w:r>
      <w:hyperlink r:id="rId32" w:history="1">
        <w:r>
          <w:rPr>
            <w:rStyle w:val="a4"/>
          </w:rPr>
          <w:t>60</w:t>
        </w:r>
      </w:hyperlink>
      <w:r>
        <w:rPr>
          <w:color w:val="000000"/>
        </w:rPr>
        <w:t xml:space="preserve">,  </w:t>
      </w:r>
      <w:hyperlink r:id="rId33" w:history="1">
        <w:r>
          <w:rPr>
            <w:rStyle w:val="a4"/>
          </w:rPr>
          <w:t>61</w:t>
        </w:r>
      </w:hyperlink>
      <w:r>
        <w:rPr>
          <w:color w:val="000000"/>
        </w:rPr>
        <w:t xml:space="preserve">,  </w:t>
      </w:r>
      <w:hyperlink r:id="rId34" w:history="1">
        <w:r>
          <w:rPr>
            <w:rStyle w:val="a4"/>
          </w:rPr>
          <w:t>61-1</w:t>
        </w:r>
      </w:hyperlink>
      <w:r>
        <w:rPr>
          <w:color w:val="000000"/>
        </w:rPr>
        <w:t xml:space="preserve">  настоящей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Конвенции,  в  случае  его  выдачи,  засчитывается  в  общий  срок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содержания    под   стражей,   предусмотренный   законодательством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которой это лицо выдано.</w:t>
      </w:r>
    </w:p>
    <w:p w:rsidR="002C14DA" w:rsidRDefault="002C14DA" w:rsidP="002C14DA">
      <w:pPr>
        <w:pStyle w:val="HTML"/>
        <w:rPr>
          <w:color w:val="000000"/>
        </w:rPr>
      </w:pPr>
      <w:hyperlink r:id="rId35" w:tooltip="(введена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62. Освобождение лица, задержанного или взятого под стражу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Лицо,  взятое под стражу,  согласно пункту 1 </w:t>
      </w:r>
      <w:hyperlink r:id="rId36" w:history="1">
        <w:r>
          <w:rPr>
            <w:rStyle w:val="a4"/>
          </w:rPr>
          <w:t>статьи  61</w:t>
        </w:r>
      </w:hyperlink>
      <w:r>
        <w:rPr>
          <w:color w:val="000000"/>
        </w:rPr>
        <w:t xml:space="preserve">  и</w:t>
      </w:r>
    </w:p>
    <w:p w:rsidR="002C14DA" w:rsidRDefault="002C14DA" w:rsidP="002C14DA">
      <w:pPr>
        <w:pStyle w:val="HTML"/>
        <w:rPr>
          <w:color w:val="000000"/>
        </w:rPr>
      </w:pPr>
      <w:hyperlink r:id="rId37" w:history="1">
        <w:r>
          <w:rPr>
            <w:rStyle w:val="a4"/>
          </w:rPr>
          <w:t>статье 61-1</w:t>
        </w:r>
      </w:hyperlink>
      <w:r>
        <w:rPr>
          <w:color w:val="000000"/>
        </w:rPr>
        <w:t>,   должно быть освобождено,  если поступит уведомление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   Договаривающейся    Стороны    о    необходимости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освобождения  данного  лица,  либо  требование  о  выдаче со всеми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приложенными к нему документами,  предусмотренными </w:t>
      </w:r>
      <w:hyperlink r:id="rId38" w:history="1">
        <w:r>
          <w:rPr>
            <w:rStyle w:val="a4"/>
          </w:rPr>
          <w:t>статьей 58</w:t>
        </w:r>
      </w:hyperlink>
      <w:r>
        <w:rPr>
          <w:color w:val="000000"/>
        </w:rPr>
        <w:t>,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будет  получено  запрашиваемой Договаривающейся Стороной в течение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сорока дней со дня взятия под стражу.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Лицо,  задержанное,  согласно  пункту 2 </w:t>
      </w:r>
      <w:hyperlink r:id="rId39" w:history="1">
        <w:r>
          <w:rPr>
            <w:rStyle w:val="a4"/>
          </w:rPr>
          <w:t>статьи 61</w:t>
        </w:r>
      </w:hyperlink>
      <w:r>
        <w:rPr>
          <w:color w:val="000000"/>
        </w:rPr>
        <w:t>,  должно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быть освобождено,  если ходатайство о  взятии  его  под  стражу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соответствии  с  пунктом  1 </w:t>
      </w:r>
      <w:hyperlink r:id="rId40" w:history="1">
        <w:r>
          <w:rPr>
            <w:rStyle w:val="a4"/>
          </w:rPr>
          <w:t>статьи 61</w:t>
        </w:r>
      </w:hyperlink>
      <w:r>
        <w:rPr>
          <w:color w:val="000000"/>
        </w:rPr>
        <w:t xml:space="preserve"> не поступит в течение срока,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предусмотренного законодательством для задержания.</w:t>
      </w:r>
    </w:p>
    <w:p w:rsidR="002C14DA" w:rsidRDefault="002C14DA" w:rsidP="002C14DA">
      <w:pPr>
        <w:pStyle w:val="HTML"/>
        <w:rPr>
          <w:color w:val="000000"/>
        </w:rPr>
      </w:pPr>
      <w:hyperlink r:id="rId41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63. Отсрочка выдачи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Если лицо,  выдача которого требуется, привлечено к уголовной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ответственности или  осуждено за другое преступление на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запрашиваемой Договаривающейся  Стороны,  его  выдача  может  быть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отсрочена до   прекращения  уголовного  преследования,  приведения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приговора в исполнение или до освобождения от наказания.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64. Выдача на время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Если отсрочка выдачи,  предусмотренная </w:t>
      </w:r>
      <w:hyperlink r:id="rId42" w:history="1">
        <w:r>
          <w:rPr>
            <w:rStyle w:val="a4"/>
          </w:rPr>
          <w:t>статьей  63</w:t>
        </w:r>
      </w:hyperlink>
      <w:r>
        <w:rPr>
          <w:color w:val="000000"/>
        </w:rPr>
        <w:t>,  может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повлечь за собой истечение срока давности уголовного преследования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или причинить  ущерб  расследованию  преступления,  лицо,   выдача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которого требуется по ходатайству, может быть выдано на время.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Выданное  на  время  лицо  должно  быть  возвращено  после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проведения действия  по  уголовному  делу,  для  которого оно было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выдано, но не позднее,  чем через три месяца со дня передачи лица.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 обоснованных случаях срок может быть продлен.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65. Коллизия требований о выдаче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Если требования  о  выдаче поступят от нескольких государств,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запрашиваемая Договаривающаяся  Сторона   самостоятельно   решает,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какое из этих требований должно быть удовлетворено.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66. Пределы уголовного преследования выданного лица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Без  согласия   запрашиваемой   Договаривающейся 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выданное лицо  нельзя  привлечь  к  уголовной  ответственности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подвергнуть наказанию за совершенное до его  выдачи  преступление,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 которое оно не было выдано.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Без согласия запрашиваемой Договаривающейся  Стороны  лицо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 может быть выдано также третьему государству.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Согласия   запрашиваемой   Договаривающейся   Стороны  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требуется, если  выданное  лицо  до  истечения одного месяца после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окончания уголовного производства,  а  в  случае  осуждения  -  до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истечения одного  месяца  после отбытия наказания или освобождения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 него  не  покинет  территорию  запрашивающей 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 или  если оно туда добровольно возвратится.  В это срок не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засчитывается время,  в течение которого выданное  лицо  не  могло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покинуть территорию запрашивающей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67. Передача выданного лица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Запрашиваемая Договаривающаяся       Сторона       уведомляет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запрашивающую Договаривающуюся Сторону о месте и  времени  выдачи.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Если запрашивающая   Договаривающаяся   Сторона  не  примет  лицо,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подлежащее выдаче,  в течение  15  дней  после  поставленной  даты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передачи, это лицо должно быть освобождено из-под стражи.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67-1. Повторное задержание или взятие под стражу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Освобождение лица  в  соответствии  с  пунктом  2  </w:t>
      </w:r>
      <w:hyperlink r:id="rId43" w:history="1">
        <w:r>
          <w:rPr>
            <w:rStyle w:val="a4"/>
          </w:rPr>
          <w:t>статьи 59</w:t>
        </w:r>
      </w:hyperlink>
      <w:r>
        <w:rPr>
          <w:color w:val="000000"/>
        </w:rPr>
        <w:t>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пунктами 1 и 2 </w:t>
      </w:r>
      <w:hyperlink r:id="rId44" w:history="1">
        <w:r>
          <w:rPr>
            <w:rStyle w:val="a4"/>
          </w:rPr>
          <w:t>статьи 62</w:t>
        </w:r>
      </w:hyperlink>
      <w:r>
        <w:rPr>
          <w:color w:val="000000"/>
        </w:rPr>
        <w:t xml:space="preserve"> и </w:t>
      </w:r>
      <w:hyperlink r:id="rId45" w:history="1">
        <w:r>
          <w:rPr>
            <w:rStyle w:val="a4"/>
          </w:rPr>
          <w:t>статьей 67</w:t>
        </w:r>
      </w:hyperlink>
      <w:r>
        <w:rPr>
          <w:color w:val="000000"/>
        </w:rPr>
        <w:t xml:space="preserve"> не  препятствует  повторному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его  задержанию и взятию под стражу в целях выдачи требуемого лица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 случае последующего получения требования о выдаче.</w:t>
      </w:r>
    </w:p>
    <w:p w:rsidR="002C14DA" w:rsidRDefault="002C14DA" w:rsidP="002C14DA">
      <w:pPr>
        <w:pStyle w:val="HTML"/>
        <w:rPr>
          <w:color w:val="000000"/>
        </w:rPr>
      </w:pPr>
      <w:hyperlink r:id="rId46" w:tooltip="(введена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68. Повторная выдача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Если выданное  лицо уклонится от уголовного преследования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от отбытия наказания и  возвратится  на  территорию  запрашиваемой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Стороны,  то по новому требованию оно должно быть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выдано без представления материалов, упомянутых в статьях </w:t>
      </w:r>
      <w:hyperlink r:id="rId47" w:history="1">
        <w:r>
          <w:rPr>
            <w:rStyle w:val="a4"/>
          </w:rPr>
          <w:t>58</w:t>
        </w:r>
      </w:hyperlink>
      <w:r>
        <w:rPr>
          <w:color w:val="000000"/>
        </w:rPr>
        <w:t xml:space="preserve"> и </w:t>
      </w:r>
      <w:hyperlink r:id="rId48" w:history="1">
        <w:r>
          <w:rPr>
            <w:rStyle w:val="a4"/>
          </w:rPr>
          <w:t>59</w:t>
        </w:r>
      </w:hyperlink>
      <w:r>
        <w:rPr>
          <w:color w:val="000000"/>
        </w:rPr>
        <w:t>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69. Уведомление о результатах производства по уголовному делу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Договаривающиеся Стороны  сообщают  друг  другу о результатах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производства по уголовному  делу  против  выданного  им  лица.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просьбе высылается и копия окончательного решения.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70. Транзитная перевозка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Договаривающаяся    Сторона    по    ходатайству    другой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 разрешает транзитную перевозку  по  своей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лиц,   выданных  другой  Договаривающейся  Стороне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переданных на время третьим государством.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Ходатайство о разрешении такой перевозки рассматривается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том же порядке, что и требование о выдаче.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Запрашиваемая     Договаривающаяся    Сторона    разрешает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транзитную перевозку таким способом,  какой она  считает  наиболее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целесообразным.</w:t>
      </w:r>
    </w:p>
    <w:p w:rsidR="002C14DA" w:rsidRDefault="002C14DA" w:rsidP="002C14DA">
      <w:pPr>
        <w:pStyle w:val="HTML"/>
        <w:rPr>
          <w:color w:val="000000"/>
        </w:rPr>
      </w:pPr>
      <w:hyperlink r:id="rId49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71. Расходы, связанные с выдачей и транзитной перевозкой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Расходы, связанные  с  выдачей или передачей на время,  несет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Договаривающаяся Сторона,  на территории которой они  возникли,  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расходы,   связанные  с  транзитной  перевозкой,  Договаривающаяся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Сторона, обратившаяся с ходатайством о такой перевозке.</w:t>
      </w:r>
    </w:p>
    <w:p w:rsidR="002C14DA" w:rsidRDefault="002C14DA" w:rsidP="002C14DA">
      <w:pPr>
        <w:pStyle w:val="HTML"/>
        <w:rPr>
          <w:color w:val="000000"/>
        </w:rPr>
      </w:pPr>
      <w:hyperlink r:id="rId50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2. Осуществление уголовного преследования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72. Обязанность осуществления уголовного преследования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Каждая  Договаривающаяся  Сторона  обязуется  по поручению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другой Договаривающейся Стороны  осуществлять  в  соответствии  со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своим законодательством уголовное преследование против собственных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граждан, подозреваемых в том,  что  они  совершили  на 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Договаривающейся Стороны преступление.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преступление,  по которому возбуждено дело, влечет за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собой гражданско-правовые   требования   лиц,  понесших  ущерб  от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преступления, эти  требования  при  наличии   их   ходатайства 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возмещении ущерба рассматриваются в данном деле.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73. Поручение об осуществлении уголовного преследования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Поручение об осуществлении уголовного преследования должно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содержать: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наименование запрашивающего учреждения;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описания деяния, в связи с которым направлено поручение об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осуществлении преследования;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возможно  более точное указание времени и места совершения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деяния;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г) текст   положения  закона  запрашивающей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Стороны, на основании которого деяние признается преступлением,  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также текст  других  законодательных  норм,  имеющих  существенное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значение для производства по делу;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д) фамилию  и  имя  подозреваемого лица,  его гражданство,  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также другие сведения о его личности;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е) заявление потерпевших по уголовным делам,  возбуждаемым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заявлению потерпевшего, и заявления о возмещении вреда;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ж) указание размера ущерба, причиненного преступлением.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К поручению    прилагаются    имеющиеся    в     распоряжении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Договаривающейся    Стороны   материалы   уголовного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преследования, а также доказательства.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При  направлении  запрашивающей  Договаривающейся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возбужденного уголовного  дела   расследование   по   этому   делу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продолжается запрашиваемой     Договаривающейся     Стороной   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соответствии со своим законодательством.  Каждый из находящихся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деле документов   должен   быть   удостоверен   гербовой   печатью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компетентного учреждения  юстиции  запрашивающей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Поручение и приложенные к нему  документы  составляются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соответствии с положениями </w:t>
      </w:r>
      <w:hyperlink r:id="rId51" w:history="1">
        <w:r>
          <w:rPr>
            <w:rStyle w:val="a4"/>
          </w:rPr>
          <w:t>статьи 18</w:t>
        </w:r>
      </w:hyperlink>
      <w:r>
        <w:rPr>
          <w:color w:val="000000"/>
        </w:rPr>
        <w:t>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Если  обвиняемый  в  момент   направления   поручения   об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осуществлении преследования  содержится  под стражей на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Договаривающейся   Стороны,   он   доставляется 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территорию запрашиваемой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74. Уведомление о результатах уголовного преследования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Запрашиваемая Договаривающаяся  Сторона   обязана   уведомить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запрашивающую Договаривающуюся  Сторону  об окончательном решении.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просьбе  запрашивающей  Договаривающейся  Стороны  направляется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копия окончательного решения.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75. Последствия принятия решения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Если Договаривающейся  Стороне  в  соответствии со </w:t>
      </w:r>
      <w:hyperlink r:id="rId52" w:history="1">
        <w:r>
          <w:rPr>
            <w:rStyle w:val="a4"/>
          </w:rPr>
          <w:t>статьей 72</w:t>
        </w:r>
      </w:hyperlink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было направлено    поручение    об    осуществлении     уголовного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преследования после  вступления  в  силу  приговора  или  принятия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учреждением запрашиваемой    Договаривающейся    Стороны     иного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окончательного решения,  уголовное  дело  не может быть возбуждено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учреждениями запрашивающей     Договаривающейся     Стороны,     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возбужденное ими дело не подлежит прекращению.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76. Смягчающие или отягчающие ответственность обстоятельства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Каждая из   Договаривающихся   Сторон    при    расследовании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преступлений и   рассмотрении   уголовных   дел  судами  учитывает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предусмотренные законодательством     Договаривающихся      Сторон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смягчающие ответственность  обстоятельства независимо от того,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территории какой Договаривающейся Стороны они возникли.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lastRenderedPageBreak/>
        <w:t>Статья 76-1. Признание приговоров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При решении  вопросов  о   признании   лица   особо   опасным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рецидивистом,   об  установлении  фактов  совершения  преступления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повторно  и   нарушения   обязанностей,   связанных   с   условным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осуждением, отсрочкой исполнения приговора или условно - досрочным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освобождением,  учреждения юстиции Договаривающихся  Сторон  могут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признавать и учитывать приговоры,  вынесенные судами (трибуналами)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бывшего Союза ССР и входивших в его состав  союзных  республик,  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также судами Договаривающихся Сторон.</w:t>
      </w:r>
    </w:p>
    <w:p w:rsidR="002C14DA" w:rsidRDefault="002C14DA" w:rsidP="002C14DA">
      <w:pPr>
        <w:pStyle w:val="HTML"/>
        <w:rPr>
          <w:color w:val="000000"/>
        </w:rPr>
      </w:pPr>
      <w:hyperlink r:id="rId53" w:tooltip="(введена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77. Порядок рассмотрения дел, подсудных судам двух или нескольких Договаривающихся Сторон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 При обвинении  одного  лица  или  группы  лиц  в  совершении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нескольких преступлений,  дела о которых подсудны судам  двух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более Договаривающихся  Сторон,  рассматривать  их компетентен суд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той Договаривающейся  Стороны,  на  территории  которой  закончено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предварительное расследование.  В этом случае дело рассматривается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правилам судопроизводства этой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Часть 3. Специальные положения о правовой помощи и правовых отношениях по уголовным делам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78. Передача предметов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Договаривающиеся Стороны обязуются по  просьбе  передавать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 другу: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предметы,  которые  были   использованы   при   совершении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преступления, влекущего  выдачу  лица  в  соответствии с настоящей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Конвенцией, в ом числе орудия преступления; предметы, которые были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приобретены в    результате    преступления    или    в   качестве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вознаграждения за  него,  или  же  предметы,  которые   преступник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получил взамен предметов, приобретенных таким образом;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предметы,  которые могут иметь  значение  доказательств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уголовном деле;  эти  предметы  передаются  и  в том случае,  если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выдача преступника не может быть осуществлена  из-за  его  смерти,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побега или по иным обстоятельствам.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Если  запрашиваемой  Договаривающейся  Стороне   предметы,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указанные в пункте первом настоящей статьи,  необходимы в качестве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доказательств в уголовном деле,  их передача может быть  отсрочена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 окончания производства по делу.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Права третьих лиц на переданные предметы остаются в  силе.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После окончания  производства  по  делу  эти  предметы должны быть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безвозмездно возвращены  Договаривающейся  Стороне,   которая   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передала.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78-1. Передача на время лица, находящегося под стражей или отбывающего наказание в виде лишения свободы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При  необходимости  допросить  в  качестве  свидетеля  или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потерпевшего  лицо,  содержащееся  под  стражей   или   отбывающее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наказание   в   виде   лишения   свободы   на   территории  другой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lastRenderedPageBreak/>
        <w:t>Договаривающейся  Стороны,  а  также  провести  иное  следственное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действие с его участием,  это лицо, независимо от его гражданства,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обоснованной просьбе заинтересованной Договаривающейся  Стороны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может   быть   по   решению   Генерального  прокурора  (Прокурора)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запрашиваемого Договаривающейся  Стороны  передано  на  время  при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условии  его  содержания под стражей и возвращения в установленный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срок.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Просьба  о  передаче на время лица,  указанного в пункте 1</w:t>
      </w:r>
    </w:p>
    <w:p w:rsidR="002C14DA" w:rsidRDefault="002C14DA" w:rsidP="002C14DA">
      <w:pPr>
        <w:pStyle w:val="HTML"/>
        <w:rPr>
          <w:rStyle w:val="a4"/>
        </w:rPr>
      </w:pPr>
      <w:r>
        <w:rPr>
          <w:color w:val="000000"/>
        </w:rPr>
        <w:t xml:space="preserve">настоящей статьи, составляется в соответствии с положениями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"http://www.pavlodar.com/zakon/index.html?dok=00476&amp;oraz=08&amp;noraz=7" </w:instrText>
      </w:r>
      <w:r>
        <w:rPr>
          <w:color w:val="000000"/>
        </w:rPr>
        <w:fldChar w:fldCharType="separate"/>
      </w:r>
      <w:r>
        <w:rPr>
          <w:rStyle w:val="a4"/>
        </w:rPr>
        <w:t>статьи</w:t>
      </w:r>
    </w:p>
    <w:p w:rsidR="002C14DA" w:rsidRDefault="002C14DA" w:rsidP="002C14DA">
      <w:pPr>
        <w:pStyle w:val="HTML"/>
        <w:rPr>
          <w:color w:val="000000"/>
        </w:rPr>
      </w:pPr>
      <w:r>
        <w:rPr>
          <w:rStyle w:val="a4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t xml:space="preserve">  и должна также содержать указание на время,  в течение которого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требуется присутствие этого лица в запрашивающей  Договаривающейся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Стороне.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3. Передача на время лица,  указанного в пункте  1  настоящей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статьи, не производится: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а) если не получено его согласие на такую передачу;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б) в  случае необходимости его присутствия на предварительном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следствии или судебном разбирательстве на территории запрашиваемой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Договаривающейся Стороны;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в) если такая передача может повлечь нарушение  установленных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сроков   содержания  этого  лица  под  стражей  или  отбывания  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наказания в виде лишения свободы.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4. На   лицо,   указанное   в   пункте  1  настоящей  статьи,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распространяются гарантии, предусмотренные пунктом 1 </w:t>
      </w:r>
      <w:hyperlink r:id="rId54" w:history="1">
        <w:r>
          <w:rPr>
            <w:rStyle w:val="a4"/>
          </w:rPr>
          <w:t>статьи 9</w:t>
        </w:r>
      </w:hyperlink>
      <w:r>
        <w:rPr>
          <w:color w:val="000000"/>
        </w:rPr>
        <w:t>.</w:t>
      </w:r>
    </w:p>
    <w:p w:rsidR="002C14DA" w:rsidRDefault="002C14DA" w:rsidP="002C14DA">
      <w:pPr>
        <w:pStyle w:val="HTML"/>
        <w:rPr>
          <w:color w:val="000000"/>
        </w:rPr>
      </w:pPr>
      <w:hyperlink r:id="rId55" w:tooltip="(введена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79. Уведомление об обвинительных приговорах и сведения и судимости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Каждая из Договаривающихся Сторон будет ежегодно  сообщать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другим Договаривающимся  Сторонам сведения о вступивших в законную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силу обвинительных приговорах,  вынесенных ее судами  в  отношении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граждан соответствующей   Договаривающейся  Стороны,  одновременно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пересылая имеющиеся отпечатки пальцев осужденных.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Каждая  из  Договаривающихся  Сторон  предоставляет другим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Договаривающимся Сторонам  бесплатно  по  их  просьбе  сведения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судимости лиц,   осужденных   ранее   ее  судами,  если  эти  лица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привлекаются к    уголовной    ответственности    на    территории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запрашивающей Договаривающейся Стороны.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80. Особый порядок сношений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Сношения по   вопросам   выдачи  и  уголовного  преследования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осуществляются     генеральными     прокурорами      (прокурорами)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Договаривающихся Сторон.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Сношения по  вопросам  исполнения   процессуальных   и   иных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действий,   требующих  санкции  прокурора  (суда),  осуществляются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органами  прокуратуры  в   порядке,   установленном   генеральными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прокурорами (прокурорами) Договаривающихся Сторон.</w:t>
      </w:r>
    </w:p>
    <w:p w:rsidR="002C14DA" w:rsidRDefault="002C14DA" w:rsidP="002C14DA">
      <w:pPr>
        <w:pStyle w:val="HTML"/>
        <w:rPr>
          <w:color w:val="000000"/>
        </w:rPr>
      </w:pPr>
      <w:hyperlink r:id="rId56" w:tooltip="(ред. от 28.03.1997)" w:history="1">
        <w:r>
          <w:rPr>
            <w:rStyle w:val="a4"/>
          </w:rPr>
          <w:t>Примечание</w:t>
        </w:r>
      </w:hyperlink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Раздел V. ЗАКЛЮЧИТЕЛЬНЫЕ ПОЛОЖЕНИЯ</w:t>
      </w: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81. Вопросы применения настоящей Конвенции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Вопросы, возникающие  при  применении  настоящей   Конвенции,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решаются компетентными   органами   Договаривающихся   Сторон   по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взаимному согласованию.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82. Соотношение Конвенции с международными договорами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Настоящая Конвенция    не    затрагивает   положений   других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международных договоров,     участниками     которых      являются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Договаривающиеся Стороны.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83. Порядок вступления в силу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Настоящая  Конвенция  подлежит ратификации подписавшими ее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государствами. Ратификационные   грамоты   сдаются   на   хранение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Правительству Республики   Беларусь,   которое  выполняет  функции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депозитария этой Конвенции.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Настоящая  Конвенция  вступит  в  силу  на тридцатый день,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считая со   дня   сдачи   на    хранение    депозитарию    третьей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ратификационной грамоты.  Для государства, ратификационная грамота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которого будет сдана на хранение депозитарию  после  вступления  в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законную силу настоящей Конвенции, она вступит в силу на тридцатый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день, считая  со   дня   сдачи   на   хранение   депозитарию   его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ратификационной грамоты.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84. Срок действия Конвенции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1. 1. Настоящая Конвенция действует в течение пяти лет со дня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вступления ее  в  силу.  По  истечении   этого   срока   Конвенция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автоматически продлевается каждый раз на новый пятилетний период.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2. Каждая Договаривающаяся Сторона может выйти  из  настоящей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Конвенции, направив  письменное уведомление об этом депозитарию за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12 месяцев до истечения текущего пятилетнего срока ее действия.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85. Действие во времени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Действие настоящей   Конвенции    распространяется    и    на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правоотношения, возникающие до ее вступления в силу.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86. Порядок присоединения к Конвенции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К настоящей  Конвенции  после  вступления  ее  в  силу  могут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присоединится с  согласия  всех  Договаривающихся  Сторон   другие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государства путем   передачи   депозитарию   документов   о  таком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присоединении. Присоединение считается вступившим в законную  силу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 истечении   тридцати   дней   со   дня  получения  депозитарием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последнего сообщения о согласии на такое присоединение.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Статья 87. Обязанности депозитария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Депозитарий будет незамедлительно  извещать  все  подписавшие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настоящую Конвенцию  и  присоединившиеся  к ней государства о дате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сдачи на хранение каждой ратификационной грамоты или  документа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присоединении, дате   вступления  Конвенции  в  силу,  а  также  о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получении им других уведомлений.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2"/>
        <w:rPr>
          <w:rFonts w:ascii="Verdana" w:hAnsi="Verdana"/>
        </w:rPr>
      </w:pPr>
      <w:r>
        <w:rPr>
          <w:rFonts w:ascii="Verdana" w:hAnsi="Verdana"/>
        </w:rPr>
        <w:t>Приложение 0. Подписи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Совершено в  городе  Минске  22  января  1993  года  в  одном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подлинном экземпляре   на   русском   языке.  Подлинный  экземпляр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хранится в  Архиве  Правительства  Республики  Беларусь,   которое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направит государствам-участникам настоящей Конвенции ее заверенную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>копию.</w:t>
      </w:r>
    </w:p>
    <w:p w:rsidR="002C14DA" w:rsidRDefault="002C14DA" w:rsidP="002C14DA">
      <w:pPr>
        <w:pStyle w:val="HTML"/>
        <w:rPr>
          <w:color w:val="000000"/>
        </w:rPr>
      </w:pP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Армения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Беларусь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Казахстан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Кыргызстан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Молдова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Российскую Федерацию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Таджикистан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Туркменистан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Республику Узбекистан</w:t>
      </w:r>
    </w:p>
    <w:p w:rsidR="002C14DA" w:rsidRDefault="002C14DA" w:rsidP="002C14DA">
      <w:pPr>
        <w:pStyle w:val="HTML"/>
        <w:rPr>
          <w:color w:val="000000"/>
        </w:rPr>
      </w:pPr>
      <w:r>
        <w:rPr>
          <w:color w:val="000000"/>
        </w:rPr>
        <w:t xml:space="preserve">     За Украину</w:t>
      </w:r>
    </w:p>
    <w:p w:rsidR="002C14DA" w:rsidRDefault="002C14DA" w:rsidP="002C14DA">
      <w:pPr>
        <w:pStyle w:val="HTML"/>
        <w:rPr>
          <w:color w:val="000000"/>
        </w:rPr>
      </w:pPr>
    </w:p>
    <w:p w:rsidR="006F1D51" w:rsidRDefault="006F1D51"/>
    <w:sectPr w:rsidR="006F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4DA"/>
    <w:rsid w:val="001F1151"/>
    <w:rsid w:val="002C14DA"/>
    <w:rsid w:val="004A60FC"/>
    <w:rsid w:val="00556D1D"/>
    <w:rsid w:val="006F1D51"/>
    <w:rsid w:val="00761AB5"/>
    <w:rsid w:val="0076294C"/>
    <w:rsid w:val="00D7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A7994-2AB4-419F-ABAD-68329704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C14DA"/>
    <w:pPr>
      <w:spacing w:before="200" w:after="100" w:afterAutospacing="1"/>
      <w:outlineLvl w:val="0"/>
    </w:pPr>
    <w:rPr>
      <w:b/>
      <w:bCs/>
      <w:color w:val="800000"/>
      <w:kern w:val="36"/>
      <w:sz w:val="32"/>
      <w:szCs w:val="32"/>
    </w:rPr>
  </w:style>
  <w:style w:type="paragraph" w:styleId="2">
    <w:name w:val="heading 2"/>
    <w:basedOn w:val="a"/>
    <w:qFormat/>
    <w:rsid w:val="002C14DA"/>
    <w:pPr>
      <w:spacing w:before="100" w:beforeAutospacing="1" w:after="100" w:afterAutospacing="1" w:line="300" w:lineRule="atLeast"/>
      <w:outlineLvl w:val="1"/>
    </w:pPr>
    <w:rPr>
      <w:b/>
      <w:bCs/>
      <w:color w:val="8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C14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rsid w:val="002C1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2C14DA"/>
    <w:rPr>
      <w:color w:val="005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vlodar.com/zakon/index.html?dok=00476&amp;oraz=08&amp;noraz=20" TargetMode="External"/><Relationship Id="rId18" Type="http://schemas.openxmlformats.org/officeDocument/2006/relationships/hyperlink" Target="http://www.pavlodar.com/zakon/index.html?dok=00476&amp;oraz=08&amp;noraz=26" TargetMode="External"/><Relationship Id="rId26" Type="http://schemas.openxmlformats.org/officeDocument/2006/relationships/hyperlink" Target="http://www.pavlodar.com/zakon/index.html?dok=00476&amp;oraz=08&amp;noraz=52" TargetMode="External"/><Relationship Id="rId39" Type="http://schemas.openxmlformats.org/officeDocument/2006/relationships/hyperlink" Target="http://www.pavlodar.com/zakon/index.html?dok=00476&amp;oraz=08&amp;noraz=61" TargetMode="External"/><Relationship Id="rId21" Type="http://schemas.openxmlformats.org/officeDocument/2006/relationships/hyperlink" Target="http://www.pavlodar.com/zakon/index.html?dok=00476&amp;oraz=08&amp;noraz=34" TargetMode="External"/><Relationship Id="rId34" Type="http://schemas.openxmlformats.org/officeDocument/2006/relationships/hyperlink" Target="http://www.pavlodar.com/zakon/index.html?dok=00476&amp;oraz=08&amp;noraz=61-1" TargetMode="External"/><Relationship Id="rId42" Type="http://schemas.openxmlformats.org/officeDocument/2006/relationships/hyperlink" Target="http://www.pavlodar.com/zakon/index.html?dok=00476&amp;oraz=08&amp;noraz=63" TargetMode="External"/><Relationship Id="rId47" Type="http://schemas.openxmlformats.org/officeDocument/2006/relationships/hyperlink" Target="http://www.pavlodar.com/zakon/index.html?dok=00476&amp;oraz=08&amp;noraz=58" TargetMode="External"/><Relationship Id="rId50" Type="http://schemas.openxmlformats.org/officeDocument/2006/relationships/hyperlink" Target="javascript:" TargetMode="External"/><Relationship Id="rId55" Type="http://schemas.openxmlformats.org/officeDocument/2006/relationships/hyperlink" Target="javascript:" TargetMode="External"/><Relationship Id="rId7" Type="http://schemas.openxmlformats.org/officeDocument/2006/relationships/hyperlink" Target="javascript: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vlodar.com/zakon/index.html?dok=00476&amp;oraz=08&amp;noraz=28" TargetMode="External"/><Relationship Id="rId29" Type="http://schemas.openxmlformats.org/officeDocument/2006/relationships/hyperlink" Target="javascript:" TargetMode="External"/><Relationship Id="rId11" Type="http://schemas.openxmlformats.org/officeDocument/2006/relationships/hyperlink" Target="javascript:" TargetMode="External"/><Relationship Id="rId24" Type="http://schemas.openxmlformats.org/officeDocument/2006/relationships/hyperlink" Target="http://www.pavlodar.com/zakon/index.html?dok=00476&amp;oraz=08&amp;noraz=34" TargetMode="External"/><Relationship Id="rId32" Type="http://schemas.openxmlformats.org/officeDocument/2006/relationships/hyperlink" Target="http://www.pavlodar.com/zakon/index.html?dok=00476&amp;oraz=08&amp;noraz=60" TargetMode="External"/><Relationship Id="rId37" Type="http://schemas.openxmlformats.org/officeDocument/2006/relationships/hyperlink" Target="http://www.pavlodar.com/zakon/index.html?dok=00476&amp;oraz=08&amp;noraz=61-1" TargetMode="External"/><Relationship Id="rId40" Type="http://schemas.openxmlformats.org/officeDocument/2006/relationships/hyperlink" Target="http://www.pavlodar.com/zakon/index.html?dok=00476&amp;oraz=08&amp;noraz=61" TargetMode="External"/><Relationship Id="rId45" Type="http://schemas.openxmlformats.org/officeDocument/2006/relationships/hyperlink" Target="http://www.pavlodar.com/zakon/index.html?dok=00476&amp;oraz=08&amp;noraz=67" TargetMode="External"/><Relationship Id="rId53" Type="http://schemas.openxmlformats.org/officeDocument/2006/relationships/hyperlink" Target="javascript:" TargetMode="External"/><Relationship Id="rId58" Type="http://schemas.openxmlformats.org/officeDocument/2006/relationships/theme" Target="theme/theme1.xml"/><Relationship Id="rId5" Type="http://schemas.openxmlformats.org/officeDocument/2006/relationships/hyperlink" Target="javascript:" TargetMode="External"/><Relationship Id="rId19" Type="http://schemas.openxmlformats.org/officeDocument/2006/relationships/hyperlink" Target="http://www.pavlodar.com/zakon/index.html?dok=00476&amp;oraz=08&amp;noraz=27" TargetMode="External"/><Relationship Id="rId4" Type="http://schemas.openxmlformats.org/officeDocument/2006/relationships/hyperlink" Target="javascript:" TargetMode="External"/><Relationship Id="rId9" Type="http://schemas.openxmlformats.org/officeDocument/2006/relationships/hyperlink" Target="javascript:" TargetMode="External"/><Relationship Id="rId14" Type="http://schemas.openxmlformats.org/officeDocument/2006/relationships/hyperlink" Target="http://www.pavlodar.com/zakon/index.html?dok=00476&amp;oraz=07&amp;noraz=&#1063;&#1072;&#1089;&#1090;&#1100;%20II.:&#1063;&#1072;&#1089;&#1090;&#1100;%20V." TargetMode="External"/><Relationship Id="rId22" Type="http://schemas.openxmlformats.org/officeDocument/2006/relationships/hyperlink" Target="http://www.pavlodar.com/zakon/index.html?dok=00476&amp;oraz=08&amp;noraz=34" TargetMode="External"/><Relationship Id="rId27" Type="http://schemas.openxmlformats.org/officeDocument/2006/relationships/hyperlink" Target="http://www.pavlodar.com/zakon/index.html?dok=00476&amp;oraz=08&amp;noraz=17" TargetMode="External"/><Relationship Id="rId30" Type="http://schemas.openxmlformats.org/officeDocument/2006/relationships/hyperlink" Target="http://www.pavlodar.com/zakon/index.html?dok=00476&amp;oraz=08&amp;noraz=7" TargetMode="External"/><Relationship Id="rId35" Type="http://schemas.openxmlformats.org/officeDocument/2006/relationships/hyperlink" Target="javascript:" TargetMode="External"/><Relationship Id="rId43" Type="http://schemas.openxmlformats.org/officeDocument/2006/relationships/hyperlink" Target="http://www.pavlodar.com/zakon/index.html?dok=00476&amp;oraz=08&amp;noraz=59" TargetMode="External"/><Relationship Id="rId48" Type="http://schemas.openxmlformats.org/officeDocument/2006/relationships/hyperlink" Target="http://www.pavlodar.com/zakon/index.html?dok=00476&amp;oraz=08&amp;noraz=59" TargetMode="External"/><Relationship Id="rId56" Type="http://schemas.openxmlformats.org/officeDocument/2006/relationships/hyperlink" Target="javascript:" TargetMode="External"/><Relationship Id="rId8" Type="http://schemas.openxmlformats.org/officeDocument/2006/relationships/hyperlink" Target="javascript:" TargetMode="External"/><Relationship Id="rId51" Type="http://schemas.openxmlformats.org/officeDocument/2006/relationships/hyperlink" Target="http://www.pavlodar.com/zakon/index.html?dok=00476&amp;oraz=08&amp;noraz=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avlodar.com/zakon/index.html?dok=00476&amp;oraz=07&amp;noraz=&#1063;&#1072;&#1089;&#1090;&#1100;%20II.:&#1063;&#1072;&#1089;&#1090;&#1100;%20V." TargetMode="External"/><Relationship Id="rId17" Type="http://schemas.openxmlformats.org/officeDocument/2006/relationships/hyperlink" Target="http://www.pavlodar.com/zakon/index.html?dok=00476&amp;oraz=08&amp;noraz=28" TargetMode="External"/><Relationship Id="rId25" Type="http://schemas.openxmlformats.org/officeDocument/2006/relationships/hyperlink" Target="http://www.pavlodar.com/zakon/index.html?dok=00476&amp;oraz=08&amp;noraz=51" TargetMode="External"/><Relationship Id="rId33" Type="http://schemas.openxmlformats.org/officeDocument/2006/relationships/hyperlink" Target="http://www.pavlodar.com/zakon/index.html?dok=00476&amp;oraz=08&amp;noraz=61" TargetMode="External"/><Relationship Id="rId38" Type="http://schemas.openxmlformats.org/officeDocument/2006/relationships/hyperlink" Target="http://www.pavlodar.com/zakon/index.html?dok=00476&amp;oraz=08&amp;noraz=58" TargetMode="External"/><Relationship Id="rId4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41" Type="http://schemas.openxmlformats.org/officeDocument/2006/relationships/hyperlink" Target="javascript:" TargetMode="External"/><Relationship Id="rId54" Type="http://schemas.openxmlformats.org/officeDocument/2006/relationships/hyperlink" Target="http://www.pavlodar.com/zakon/index.html?dok=00476&amp;oraz=08&amp;noraz=9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http://www.pavlodar.com/zakon/index.html?dok=00476&amp;oraz=08&amp;noraz=34" TargetMode="External"/><Relationship Id="rId28" Type="http://schemas.openxmlformats.org/officeDocument/2006/relationships/hyperlink" Target="javascript:" TargetMode="External"/><Relationship Id="rId36" Type="http://schemas.openxmlformats.org/officeDocument/2006/relationships/hyperlink" Target="http://www.pavlodar.com/zakon/index.html?dok=00476&amp;oraz=08&amp;noraz=61" TargetMode="External"/><Relationship Id="rId49" Type="http://schemas.openxmlformats.org/officeDocument/2006/relationships/hyperlink" Target="javascript:" TargetMode="External"/><Relationship Id="rId57" Type="http://schemas.openxmlformats.org/officeDocument/2006/relationships/fontTable" Target="fontTable.xml"/><Relationship Id="rId10" Type="http://schemas.openxmlformats.org/officeDocument/2006/relationships/hyperlink" Target="javascript:" TargetMode="External"/><Relationship Id="rId31" Type="http://schemas.openxmlformats.org/officeDocument/2006/relationships/hyperlink" Target="javascript:" TargetMode="External"/><Relationship Id="rId44" Type="http://schemas.openxmlformats.org/officeDocument/2006/relationships/hyperlink" Target="http://www.pavlodar.com/zakon/index.html?dok=00476&amp;oraz=08&amp;noraz=62" TargetMode="External"/><Relationship Id="rId52" Type="http://schemas.openxmlformats.org/officeDocument/2006/relationships/hyperlink" Target="http://www.pavlodar.com/zakon/index.html?dok=00476&amp;oraz=08&amp;noraz=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10684</Words>
  <Characters>60904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Минская Конвенция от 22 января 1993 года</vt:lpstr>
    </vt:vector>
  </TitlesOfParts>
  <Company>Home</Company>
  <LinksUpToDate>false</LinksUpToDate>
  <CharactersWithSpaces>71446</CharactersWithSpaces>
  <SharedDoc>false</SharedDoc>
  <HLinks>
    <vt:vector size="324" baseType="variant">
      <vt:variant>
        <vt:i4>8257645</vt:i4>
      </vt:variant>
      <vt:variant>
        <vt:i4>159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156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3670059</vt:i4>
      </vt:variant>
      <vt:variant>
        <vt:i4>153</vt:i4>
      </vt:variant>
      <vt:variant>
        <vt:i4>0</vt:i4>
      </vt:variant>
      <vt:variant>
        <vt:i4>5</vt:i4>
      </vt:variant>
      <vt:variant>
        <vt:lpwstr>http://www.pavlodar.com/zakon/index.html?dok=00476&amp;oraz=08&amp;noraz=9</vt:lpwstr>
      </vt:variant>
      <vt:variant>
        <vt:lpwstr/>
      </vt:variant>
      <vt:variant>
        <vt:i4>3538987</vt:i4>
      </vt:variant>
      <vt:variant>
        <vt:i4>150</vt:i4>
      </vt:variant>
      <vt:variant>
        <vt:i4>0</vt:i4>
      </vt:variant>
      <vt:variant>
        <vt:i4>5</vt:i4>
      </vt:variant>
      <vt:variant>
        <vt:lpwstr>http://www.pavlodar.com/zakon/index.html?dok=00476&amp;oraz=08&amp;noraz=7</vt:lpwstr>
      </vt:variant>
      <vt:variant>
        <vt:lpwstr/>
      </vt:variant>
      <vt:variant>
        <vt:i4>8257645</vt:i4>
      </vt:variant>
      <vt:variant>
        <vt:i4>147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3538987</vt:i4>
      </vt:variant>
      <vt:variant>
        <vt:i4>144</vt:i4>
      </vt:variant>
      <vt:variant>
        <vt:i4>0</vt:i4>
      </vt:variant>
      <vt:variant>
        <vt:i4>5</vt:i4>
      </vt:variant>
      <vt:variant>
        <vt:lpwstr>http://www.pavlodar.com/zakon/index.html?dok=00476&amp;oraz=08&amp;noraz=72</vt:lpwstr>
      </vt:variant>
      <vt:variant>
        <vt:lpwstr/>
      </vt:variant>
      <vt:variant>
        <vt:i4>3145771</vt:i4>
      </vt:variant>
      <vt:variant>
        <vt:i4>141</vt:i4>
      </vt:variant>
      <vt:variant>
        <vt:i4>0</vt:i4>
      </vt:variant>
      <vt:variant>
        <vt:i4>5</vt:i4>
      </vt:variant>
      <vt:variant>
        <vt:lpwstr>http://www.pavlodar.com/zakon/index.html?dok=00476&amp;oraz=08&amp;noraz=18</vt:lpwstr>
      </vt:variant>
      <vt:variant>
        <vt:lpwstr/>
      </vt:variant>
      <vt:variant>
        <vt:i4>8257645</vt:i4>
      </vt:variant>
      <vt:variant>
        <vt:i4>138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135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3407915</vt:i4>
      </vt:variant>
      <vt:variant>
        <vt:i4>132</vt:i4>
      </vt:variant>
      <vt:variant>
        <vt:i4>0</vt:i4>
      </vt:variant>
      <vt:variant>
        <vt:i4>5</vt:i4>
      </vt:variant>
      <vt:variant>
        <vt:lpwstr>http://www.pavlodar.com/zakon/index.html?dok=00476&amp;oraz=08&amp;noraz=59</vt:lpwstr>
      </vt:variant>
      <vt:variant>
        <vt:lpwstr/>
      </vt:variant>
      <vt:variant>
        <vt:i4>3407915</vt:i4>
      </vt:variant>
      <vt:variant>
        <vt:i4>129</vt:i4>
      </vt:variant>
      <vt:variant>
        <vt:i4>0</vt:i4>
      </vt:variant>
      <vt:variant>
        <vt:i4>5</vt:i4>
      </vt:variant>
      <vt:variant>
        <vt:lpwstr>http://www.pavlodar.com/zakon/index.html?dok=00476&amp;oraz=08&amp;noraz=58</vt:lpwstr>
      </vt:variant>
      <vt:variant>
        <vt:lpwstr/>
      </vt:variant>
      <vt:variant>
        <vt:i4>8257645</vt:i4>
      </vt:variant>
      <vt:variant>
        <vt:i4>126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3604523</vt:i4>
      </vt:variant>
      <vt:variant>
        <vt:i4>123</vt:i4>
      </vt:variant>
      <vt:variant>
        <vt:i4>0</vt:i4>
      </vt:variant>
      <vt:variant>
        <vt:i4>5</vt:i4>
      </vt:variant>
      <vt:variant>
        <vt:lpwstr>http://www.pavlodar.com/zakon/index.html?dok=00476&amp;oraz=08&amp;noraz=67</vt:lpwstr>
      </vt:variant>
      <vt:variant>
        <vt:lpwstr/>
      </vt:variant>
      <vt:variant>
        <vt:i4>3604523</vt:i4>
      </vt:variant>
      <vt:variant>
        <vt:i4>120</vt:i4>
      </vt:variant>
      <vt:variant>
        <vt:i4>0</vt:i4>
      </vt:variant>
      <vt:variant>
        <vt:i4>5</vt:i4>
      </vt:variant>
      <vt:variant>
        <vt:lpwstr>http://www.pavlodar.com/zakon/index.html?dok=00476&amp;oraz=08&amp;noraz=62</vt:lpwstr>
      </vt:variant>
      <vt:variant>
        <vt:lpwstr/>
      </vt:variant>
      <vt:variant>
        <vt:i4>3407915</vt:i4>
      </vt:variant>
      <vt:variant>
        <vt:i4>117</vt:i4>
      </vt:variant>
      <vt:variant>
        <vt:i4>0</vt:i4>
      </vt:variant>
      <vt:variant>
        <vt:i4>5</vt:i4>
      </vt:variant>
      <vt:variant>
        <vt:lpwstr>http://www.pavlodar.com/zakon/index.html?dok=00476&amp;oraz=08&amp;noraz=59</vt:lpwstr>
      </vt:variant>
      <vt:variant>
        <vt:lpwstr/>
      </vt:variant>
      <vt:variant>
        <vt:i4>3604523</vt:i4>
      </vt:variant>
      <vt:variant>
        <vt:i4>114</vt:i4>
      </vt:variant>
      <vt:variant>
        <vt:i4>0</vt:i4>
      </vt:variant>
      <vt:variant>
        <vt:i4>5</vt:i4>
      </vt:variant>
      <vt:variant>
        <vt:lpwstr>http://www.pavlodar.com/zakon/index.html?dok=00476&amp;oraz=08&amp;noraz=63</vt:lpwstr>
      </vt:variant>
      <vt:variant>
        <vt:lpwstr/>
      </vt:variant>
      <vt:variant>
        <vt:i4>8257645</vt:i4>
      </vt:variant>
      <vt:variant>
        <vt:i4>111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3604523</vt:i4>
      </vt:variant>
      <vt:variant>
        <vt:i4>108</vt:i4>
      </vt:variant>
      <vt:variant>
        <vt:i4>0</vt:i4>
      </vt:variant>
      <vt:variant>
        <vt:i4>5</vt:i4>
      </vt:variant>
      <vt:variant>
        <vt:lpwstr>http://www.pavlodar.com/zakon/index.html?dok=00476&amp;oraz=08&amp;noraz=61</vt:lpwstr>
      </vt:variant>
      <vt:variant>
        <vt:lpwstr/>
      </vt:variant>
      <vt:variant>
        <vt:i4>3604523</vt:i4>
      </vt:variant>
      <vt:variant>
        <vt:i4>105</vt:i4>
      </vt:variant>
      <vt:variant>
        <vt:i4>0</vt:i4>
      </vt:variant>
      <vt:variant>
        <vt:i4>5</vt:i4>
      </vt:variant>
      <vt:variant>
        <vt:lpwstr>http://www.pavlodar.com/zakon/index.html?dok=00476&amp;oraz=08&amp;noraz=61</vt:lpwstr>
      </vt:variant>
      <vt:variant>
        <vt:lpwstr/>
      </vt:variant>
      <vt:variant>
        <vt:i4>3407915</vt:i4>
      </vt:variant>
      <vt:variant>
        <vt:i4>102</vt:i4>
      </vt:variant>
      <vt:variant>
        <vt:i4>0</vt:i4>
      </vt:variant>
      <vt:variant>
        <vt:i4>5</vt:i4>
      </vt:variant>
      <vt:variant>
        <vt:lpwstr>http://www.pavlodar.com/zakon/index.html?dok=00476&amp;oraz=08&amp;noraz=58</vt:lpwstr>
      </vt:variant>
      <vt:variant>
        <vt:lpwstr/>
      </vt:variant>
      <vt:variant>
        <vt:i4>1703962</vt:i4>
      </vt:variant>
      <vt:variant>
        <vt:i4>99</vt:i4>
      </vt:variant>
      <vt:variant>
        <vt:i4>0</vt:i4>
      </vt:variant>
      <vt:variant>
        <vt:i4>5</vt:i4>
      </vt:variant>
      <vt:variant>
        <vt:lpwstr>http://www.pavlodar.com/zakon/index.html?dok=00476&amp;oraz=08&amp;noraz=61-1</vt:lpwstr>
      </vt:variant>
      <vt:variant>
        <vt:lpwstr/>
      </vt:variant>
      <vt:variant>
        <vt:i4>3604523</vt:i4>
      </vt:variant>
      <vt:variant>
        <vt:i4>96</vt:i4>
      </vt:variant>
      <vt:variant>
        <vt:i4>0</vt:i4>
      </vt:variant>
      <vt:variant>
        <vt:i4>5</vt:i4>
      </vt:variant>
      <vt:variant>
        <vt:lpwstr>http://www.pavlodar.com/zakon/index.html?dok=00476&amp;oraz=08&amp;noraz=61</vt:lpwstr>
      </vt:variant>
      <vt:variant>
        <vt:lpwstr/>
      </vt:variant>
      <vt:variant>
        <vt:i4>8257645</vt:i4>
      </vt:variant>
      <vt:variant>
        <vt:i4>93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1703962</vt:i4>
      </vt:variant>
      <vt:variant>
        <vt:i4>90</vt:i4>
      </vt:variant>
      <vt:variant>
        <vt:i4>0</vt:i4>
      </vt:variant>
      <vt:variant>
        <vt:i4>5</vt:i4>
      </vt:variant>
      <vt:variant>
        <vt:lpwstr>http://www.pavlodar.com/zakon/index.html?dok=00476&amp;oraz=08&amp;noraz=61-1</vt:lpwstr>
      </vt:variant>
      <vt:variant>
        <vt:lpwstr/>
      </vt:variant>
      <vt:variant>
        <vt:i4>3604523</vt:i4>
      </vt:variant>
      <vt:variant>
        <vt:i4>87</vt:i4>
      </vt:variant>
      <vt:variant>
        <vt:i4>0</vt:i4>
      </vt:variant>
      <vt:variant>
        <vt:i4>5</vt:i4>
      </vt:variant>
      <vt:variant>
        <vt:lpwstr>http://www.pavlodar.com/zakon/index.html?dok=00476&amp;oraz=08&amp;noraz=61</vt:lpwstr>
      </vt:variant>
      <vt:variant>
        <vt:lpwstr/>
      </vt:variant>
      <vt:variant>
        <vt:i4>3604523</vt:i4>
      </vt:variant>
      <vt:variant>
        <vt:i4>84</vt:i4>
      </vt:variant>
      <vt:variant>
        <vt:i4>0</vt:i4>
      </vt:variant>
      <vt:variant>
        <vt:i4>5</vt:i4>
      </vt:variant>
      <vt:variant>
        <vt:lpwstr>http://www.pavlodar.com/zakon/index.html?dok=00476&amp;oraz=08&amp;noraz=60</vt:lpwstr>
      </vt:variant>
      <vt:variant>
        <vt:lpwstr/>
      </vt:variant>
      <vt:variant>
        <vt:i4>8257645</vt:i4>
      </vt:variant>
      <vt:variant>
        <vt:i4>81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3538987</vt:i4>
      </vt:variant>
      <vt:variant>
        <vt:i4>78</vt:i4>
      </vt:variant>
      <vt:variant>
        <vt:i4>0</vt:i4>
      </vt:variant>
      <vt:variant>
        <vt:i4>5</vt:i4>
      </vt:variant>
      <vt:variant>
        <vt:lpwstr>http://www.pavlodar.com/zakon/index.html?dok=00476&amp;oraz=08&amp;noraz=7</vt:lpwstr>
      </vt:variant>
      <vt:variant>
        <vt:lpwstr/>
      </vt:variant>
      <vt:variant>
        <vt:i4>8257645</vt:i4>
      </vt:variant>
      <vt:variant>
        <vt:i4>75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72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3145771</vt:i4>
      </vt:variant>
      <vt:variant>
        <vt:i4>69</vt:i4>
      </vt:variant>
      <vt:variant>
        <vt:i4>0</vt:i4>
      </vt:variant>
      <vt:variant>
        <vt:i4>5</vt:i4>
      </vt:variant>
      <vt:variant>
        <vt:lpwstr>http://www.pavlodar.com/zakon/index.html?dok=00476&amp;oraz=08&amp;noraz=17</vt:lpwstr>
      </vt:variant>
      <vt:variant>
        <vt:lpwstr/>
      </vt:variant>
      <vt:variant>
        <vt:i4>3407915</vt:i4>
      </vt:variant>
      <vt:variant>
        <vt:i4>66</vt:i4>
      </vt:variant>
      <vt:variant>
        <vt:i4>0</vt:i4>
      </vt:variant>
      <vt:variant>
        <vt:i4>5</vt:i4>
      </vt:variant>
      <vt:variant>
        <vt:lpwstr>http://www.pavlodar.com/zakon/index.html?dok=00476&amp;oraz=08&amp;noraz=52</vt:lpwstr>
      </vt:variant>
      <vt:variant>
        <vt:lpwstr/>
      </vt:variant>
      <vt:variant>
        <vt:i4>3407915</vt:i4>
      </vt:variant>
      <vt:variant>
        <vt:i4>63</vt:i4>
      </vt:variant>
      <vt:variant>
        <vt:i4>0</vt:i4>
      </vt:variant>
      <vt:variant>
        <vt:i4>5</vt:i4>
      </vt:variant>
      <vt:variant>
        <vt:lpwstr>http://www.pavlodar.com/zakon/index.html?dok=00476&amp;oraz=08&amp;noraz=51</vt:lpwstr>
      </vt:variant>
      <vt:variant>
        <vt:lpwstr/>
      </vt:variant>
      <vt:variant>
        <vt:i4>3276843</vt:i4>
      </vt:variant>
      <vt:variant>
        <vt:i4>60</vt:i4>
      </vt:variant>
      <vt:variant>
        <vt:i4>0</vt:i4>
      </vt:variant>
      <vt:variant>
        <vt:i4>5</vt:i4>
      </vt:variant>
      <vt:variant>
        <vt:lpwstr>http://www.pavlodar.com/zakon/index.html?dok=00476&amp;oraz=08&amp;noraz=34</vt:lpwstr>
      </vt:variant>
      <vt:variant>
        <vt:lpwstr/>
      </vt:variant>
      <vt:variant>
        <vt:i4>3276843</vt:i4>
      </vt:variant>
      <vt:variant>
        <vt:i4>57</vt:i4>
      </vt:variant>
      <vt:variant>
        <vt:i4>0</vt:i4>
      </vt:variant>
      <vt:variant>
        <vt:i4>5</vt:i4>
      </vt:variant>
      <vt:variant>
        <vt:lpwstr>http://www.pavlodar.com/zakon/index.html?dok=00476&amp;oraz=08&amp;noraz=34</vt:lpwstr>
      </vt:variant>
      <vt:variant>
        <vt:lpwstr/>
      </vt:variant>
      <vt:variant>
        <vt:i4>3276843</vt:i4>
      </vt:variant>
      <vt:variant>
        <vt:i4>54</vt:i4>
      </vt:variant>
      <vt:variant>
        <vt:i4>0</vt:i4>
      </vt:variant>
      <vt:variant>
        <vt:i4>5</vt:i4>
      </vt:variant>
      <vt:variant>
        <vt:lpwstr>http://www.pavlodar.com/zakon/index.html?dok=00476&amp;oraz=08&amp;noraz=34</vt:lpwstr>
      </vt:variant>
      <vt:variant>
        <vt:lpwstr/>
      </vt:variant>
      <vt:variant>
        <vt:i4>3276843</vt:i4>
      </vt:variant>
      <vt:variant>
        <vt:i4>51</vt:i4>
      </vt:variant>
      <vt:variant>
        <vt:i4>0</vt:i4>
      </vt:variant>
      <vt:variant>
        <vt:i4>5</vt:i4>
      </vt:variant>
      <vt:variant>
        <vt:lpwstr>http://www.pavlodar.com/zakon/index.html?dok=00476&amp;oraz=08&amp;noraz=34</vt:lpwstr>
      </vt:variant>
      <vt:variant>
        <vt:lpwstr/>
      </vt:variant>
      <vt:variant>
        <vt:i4>8257645</vt:i4>
      </vt:variant>
      <vt:variant>
        <vt:i4>48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3342379</vt:i4>
      </vt:variant>
      <vt:variant>
        <vt:i4>45</vt:i4>
      </vt:variant>
      <vt:variant>
        <vt:i4>0</vt:i4>
      </vt:variant>
      <vt:variant>
        <vt:i4>5</vt:i4>
      </vt:variant>
      <vt:variant>
        <vt:lpwstr>http://www.pavlodar.com/zakon/index.html?dok=00476&amp;oraz=08&amp;noraz=27</vt:lpwstr>
      </vt:variant>
      <vt:variant>
        <vt:lpwstr/>
      </vt:variant>
      <vt:variant>
        <vt:i4>3342379</vt:i4>
      </vt:variant>
      <vt:variant>
        <vt:i4>42</vt:i4>
      </vt:variant>
      <vt:variant>
        <vt:i4>0</vt:i4>
      </vt:variant>
      <vt:variant>
        <vt:i4>5</vt:i4>
      </vt:variant>
      <vt:variant>
        <vt:lpwstr>http://www.pavlodar.com/zakon/index.html?dok=00476&amp;oraz=08&amp;noraz=26</vt:lpwstr>
      </vt:variant>
      <vt:variant>
        <vt:lpwstr/>
      </vt:variant>
      <vt:variant>
        <vt:i4>3342379</vt:i4>
      </vt:variant>
      <vt:variant>
        <vt:i4>39</vt:i4>
      </vt:variant>
      <vt:variant>
        <vt:i4>0</vt:i4>
      </vt:variant>
      <vt:variant>
        <vt:i4>5</vt:i4>
      </vt:variant>
      <vt:variant>
        <vt:lpwstr>http://www.pavlodar.com/zakon/index.html?dok=00476&amp;oraz=08&amp;noraz=28</vt:lpwstr>
      </vt:variant>
      <vt:variant>
        <vt:lpwstr/>
      </vt:variant>
      <vt:variant>
        <vt:i4>3342379</vt:i4>
      </vt:variant>
      <vt:variant>
        <vt:i4>36</vt:i4>
      </vt:variant>
      <vt:variant>
        <vt:i4>0</vt:i4>
      </vt:variant>
      <vt:variant>
        <vt:i4>5</vt:i4>
      </vt:variant>
      <vt:variant>
        <vt:lpwstr>http://www.pavlodar.com/zakon/index.html?dok=00476&amp;oraz=08&amp;noraz=28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4128888</vt:i4>
      </vt:variant>
      <vt:variant>
        <vt:i4>30</vt:i4>
      </vt:variant>
      <vt:variant>
        <vt:i4>0</vt:i4>
      </vt:variant>
      <vt:variant>
        <vt:i4>5</vt:i4>
      </vt:variant>
      <vt:variant>
        <vt:lpwstr>http://www.pavlodar.com/zakon/index.html?dok=00476&amp;oraz=07&amp;noraz=Часть%20II.:Часть%20V.</vt:lpwstr>
      </vt:variant>
      <vt:variant>
        <vt:lpwstr/>
      </vt:variant>
      <vt:variant>
        <vt:i4>3342379</vt:i4>
      </vt:variant>
      <vt:variant>
        <vt:i4>27</vt:i4>
      </vt:variant>
      <vt:variant>
        <vt:i4>0</vt:i4>
      </vt:variant>
      <vt:variant>
        <vt:i4>5</vt:i4>
      </vt:variant>
      <vt:variant>
        <vt:lpwstr>http://www.pavlodar.com/zakon/index.html?dok=00476&amp;oraz=08&amp;noraz=20</vt:lpwstr>
      </vt:variant>
      <vt:variant>
        <vt:lpwstr/>
      </vt:variant>
      <vt:variant>
        <vt:i4>4128888</vt:i4>
      </vt:variant>
      <vt:variant>
        <vt:i4>24</vt:i4>
      </vt:variant>
      <vt:variant>
        <vt:i4>0</vt:i4>
      </vt:variant>
      <vt:variant>
        <vt:i4>5</vt:i4>
      </vt:variant>
      <vt:variant>
        <vt:lpwstr>http://www.pavlodar.com/zakon/index.html?dok=00476&amp;oraz=07&amp;noraz=Часть%20II.:Часть%20V.</vt:lpwstr>
      </vt:variant>
      <vt:variant>
        <vt:lpwstr/>
      </vt:variant>
      <vt:variant>
        <vt:i4>8257645</vt:i4>
      </vt:variant>
      <vt:variant>
        <vt:i4>21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15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12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9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3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Минская Конвенция от 22 января 1993 года</dc:title>
  <dc:subject/>
  <dc:creator>User</dc:creator>
  <cp:keywords/>
  <dc:description/>
  <cp:lastModifiedBy>Азиз Муссоев</cp:lastModifiedBy>
  <cp:revision>2</cp:revision>
  <dcterms:created xsi:type="dcterms:W3CDTF">2020-04-28T14:27:00Z</dcterms:created>
  <dcterms:modified xsi:type="dcterms:W3CDTF">2020-04-28T14:27:00Z</dcterms:modified>
</cp:coreProperties>
</file>